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49" w:rsidRPr="00EC4F49" w:rsidRDefault="00EC4F49" w:rsidP="00EC4F49">
      <w:pPr>
        <w:ind w:left="-720" w:right="-720"/>
        <w:jc w:val="center"/>
        <w:rPr>
          <w:rFonts w:ascii="Cooper Black" w:hAnsi="Cooper Black"/>
          <w:sz w:val="28"/>
          <w:szCs w:val="28"/>
        </w:rPr>
      </w:pPr>
      <w:bookmarkStart w:id="0" w:name="_GoBack"/>
      <w:bookmarkEnd w:id="0"/>
      <w:r w:rsidRPr="00EC4F49">
        <w:rPr>
          <w:rFonts w:ascii="Cooper Black" w:hAnsi="Cooper Black"/>
          <w:sz w:val="28"/>
          <w:szCs w:val="28"/>
        </w:rPr>
        <w:t>Minutes of the WVSU Faculty Senate Meeting</w:t>
      </w:r>
    </w:p>
    <w:p w:rsidR="0044511F" w:rsidRDefault="00EC4F49" w:rsidP="00EC4F49">
      <w:pPr>
        <w:ind w:left="-720" w:right="-720"/>
        <w:jc w:val="center"/>
        <w:rPr>
          <w:rFonts w:ascii="Cooper Black" w:hAnsi="Cooper Black"/>
          <w:sz w:val="28"/>
          <w:szCs w:val="28"/>
        </w:rPr>
      </w:pPr>
      <w:r w:rsidRPr="00EC4F49">
        <w:rPr>
          <w:rFonts w:ascii="Cooper Black" w:hAnsi="Cooper Black"/>
          <w:sz w:val="28"/>
          <w:szCs w:val="28"/>
        </w:rPr>
        <w:t xml:space="preserve">from </w:t>
      </w:r>
      <w:smartTag w:uri="urn:schemas-microsoft-com:office:smarttags" w:element="time">
        <w:smartTagPr>
          <w:attr w:name="Minute" w:val="30"/>
          <w:attr w:name="Hour" w:val="13"/>
        </w:smartTagPr>
        <w:r w:rsidR="001172D1">
          <w:rPr>
            <w:rFonts w:ascii="Cooper Black" w:hAnsi="Cooper Black"/>
            <w:sz w:val="28"/>
            <w:szCs w:val="28"/>
          </w:rPr>
          <w:t>1:30 p.m.</w:t>
        </w:r>
      </w:smartTag>
      <w:r w:rsidR="001172D1">
        <w:rPr>
          <w:rFonts w:ascii="Cooper Black" w:hAnsi="Cooper Black"/>
          <w:sz w:val="28"/>
          <w:szCs w:val="28"/>
        </w:rPr>
        <w:t xml:space="preserve">, </w:t>
      </w:r>
      <w:smartTag w:uri="urn:schemas-microsoft-com:office:smarttags" w:element="date">
        <w:smartTagPr>
          <w:attr w:name="Year" w:val="2017"/>
          <w:attr w:name="Day" w:val="7"/>
          <w:attr w:name="Month" w:val="4"/>
        </w:smartTagPr>
        <w:r w:rsidRPr="00EC4F49">
          <w:rPr>
            <w:rFonts w:ascii="Cooper Black" w:hAnsi="Cooper Black"/>
            <w:sz w:val="28"/>
            <w:szCs w:val="28"/>
          </w:rPr>
          <w:t>Friday, April 7, 2017</w:t>
        </w:r>
      </w:smartTag>
      <w:r w:rsidR="001172D1">
        <w:rPr>
          <w:rFonts w:ascii="Cooper Black" w:hAnsi="Cooper Black"/>
          <w:sz w:val="28"/>
          <w:szCs w:val="28"/>
        </w:rPr>
        <w:t>, in</w:t>
      </w:r>
      <w:r w:rsidRPr="00EC4F49">
        <w:rPr>
          <w:rFonts w:ascii="Cooper Black" w:hAnsi="Cooper Black"/>
          <w:sz w:val="28"/>
          <w:szCs w:val="28"/>
        </w:rPr>
        <w:t xml:space="preserve"> Hamblin Hall</w:t>
      </w:r>
      <w:r w:rsidR="001172D1">
        <w:rPr>
          <w:rFonts w:ascii="Cooper Black" w:hAnsi="Cooper Black"/>
          <w:sz w:val="28"/>
          <w:szCs w:val="28"/>
        </w:rPr>
        <w:t xml:space="preserve"> Auditorium</w:t>
      </w:r>
    </w:p>
    <w:p w:rsidR="00EC4F49" w:rsidRDefault="00EC4F49" w:rsidP="00EC4F49">
      <w:pPr>
        <w:ind w:left="-720" w:right="-720"/>
        <w:rPr>
          <w:rFonts w:ascii="Cooper Black" w:hAnsi="Cooper Black"/>
          <w:sz w:val="22"/>
          <w:szCs w:val="22"/>
        </w:rPr>
      </w:pPr>
    </w:p>
    <w:p w:rsidR="00EC4F49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Cooper Black" w:hAnsi="Cooper Black"/>
          <w:sz w:val="22"/>
          <w:szCs w:val="22"/>
        </w:rPr>
        <w:t xml:space="preserve">Senators present: </w:t>
      </w:r>
      <w:r>
        <w:rPr>
          <w:rFonts w:ascii="Book Antiqua" w:hAnsi="Book Antiqua"/>
          <w:sz w:val="22"/>
          <w:szCs w:val="22"/>
        </w:rPr>
        <w:t>T. Alderman (A&amp;H, Secretary), D. Johnson (A&amp;H), M. Ray (BSS), M. Seyedmonir (BSS), D. Wells (L&amp;C, Historian), M. Fultz (NSM), R. Baker (</w:t>
      </w:r>
      <w:smartTag w:uri="urn:schemas-microsoft-com:office:smarttags" w:element="stockticker">
        <w:r>
          <w:rPr>
            <w:rFonts w:ascii="Book Antiqua" w:hAnsi="Book Antiqua"/>
            <w:sz w:val="22"/>
            <w:szCs w:val="22"/>
          </w:rPr>
          <w:t>NSM</w:t>
        </w:r>
      </w:smartTag>
      <w:r>
        <w:rPr>
          <w:rFonts w:ascii="Book Antiqua" w:hAnsi="Book Antiqua"/>
          <w:sz w:val="22"/>
          <w:szCs w:val="22"/>
        </w:rPr>
        <w:t xml:space="preserve">, Vice-Chair), R. Ford (MSN, Chair), </w:t>
      </w:r>
    </w:p>
    <w:p w:rsidR="00EC4F49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O. Banks (PS), E. Waugh (PS), J. Pietruszynski (At-large).  Absent: F. Hailou (BSS), M. Casey (L&amp;C)</w:t>
      </w:r>
    </w:p>
    <w:p w:rsidR="00EC4F49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 w:rsidRPr="00EC4F49">
        <w:rPr>
          <w:rFonts w:ascii="Cooper Black" w:hAnsi="Cooper Black"/>
          <w:sz w:val="22"/>
          <w:szCs w:val="22"/>
        </w:rPr>
        <w:t>Board of Governors Representative</w:t>
      </w:r>
      <w:r>
        <w:rPr>
          <w:rFonts w:ascii="Book Antiqua" w:hAnsi="Book Antiqua"/>
          <w:sz w:val="22"/>
          <w:szCs w:val="22"/>
        </w:rPr>
        <w:t>: T. Guetzloff</w:t>
      </w:r>
    </w:p>
    <w:p w:rsidR="00EC4F49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 w:rsidRPr="00EC4F49">
        <w:rPr>
          <w:rFonts w:ascii="Cooper Black" w:hAnsi="Cooper Black"/>
          <w:sz w:val="22"/>
          <w:szCs w:val="22"/>
        </w:rPr>
        <w:t>Advisory Council of Faculty Representative:</w:t>
      </w:r>
      <w:r>
        <w:rPr>
          <w:rFonts w:ascii="Book Antiqua" w:hAnsi="Book Antiqua"/>
          <w:sz w:val="22"/>
          <w:szCs w:val="22"/>
        </w:rPr>
        <w:t xml:space="preserve"> B. Ladner absent</w:t>
      </w:r>
    </w:p>
    <w:p w:rsidR="00EC4F49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 w:rsidRPr="00EC4F49">
        <w:rPr>
          <w:rFonts w:ascii="Cooper Black" w:hAnsi="Cooper Black"/>
          <w:sz w:val="22"/>
          <w:szCs w:val="22"/>
        </w:rPr>
        <w:t>Parliamentarian:</w:t>
      </w:r>
      <w:r>
        <w:rPr>
          <w:rFonts w:ascii="Book Antiqua" w:hAnsi="Book Antiqua"/>
          <w:sz w:val="22"/>
          <w:szCs w:val="22"/>
        </w:rPr>
        <w:t xml:space="preserve"> J. Magan absent</w:t>
      </w:r>
    </w:p>
    <w:p w:rsidR="008821D6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 w:rsidRPr="00EC4F49">
        <w:rPr>
          <w:rFonts w:ascii="Cooper Black" w:hAnsi="Cooper Black"/>
          <w:i/>
          <w:sz w:val="22"/>
          <w:szCs w:val="22"/>
        </w:rPr>
        <w:t>Ex Officio:</w:t>
      </w:r>
      <w:r>
        <w:rPr>
          <w:rFonts w:ascii="Book Antiqua" w:hAnsi="Book Antiqua"/>
          <w:sz w:val="22"/>
          <w:szCs w:val="22"/>
        </w:rPr>
        <w:t xml:space="preserve"> Provost Jayusariya, E. Roberts (SGA Presid</w:t>
      </w:r>
      <w:r w:rsidR="008821D6">
        <w:rPr>
          <w:rFonts w:ascii="Book Antiqua" w:hAnsi="Book Antiqua"/>
          <w:sz w:val="22"/>
          <w:szCs w:val="22"/>
        </w:rPr>
        <w:t>ent). Absent: President Jenkins;</w:t>
      </w:r>
      <w:r>
        <w:rPr>
          <w:rFonts w:ascii="Book Antiqua" w:hAnsi="Book Antiqua"/>
          <w:sz w:val="22"/>
          <w:szCs w:val="22"/>
        </w:rPr>
        <w:t xml:space="preserve"> W. Porterfield </w:t>
      </w:r>
    </w:p>
    <w:p w:rsidR="00EC4F49" w:rsidRDefault="008821D6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Cooper Black" w:hAnsi="Cooper Black"/>
          <w:i/>
          <w:sz w:val="22"/>
          <w:szCs w:val="22"/>
        </w:rPr>
        <w:t xml:space="preserve">                     </w:t>
      </w:r>
      <w:r>
        <w:rPr>
          <w:rFonts w:ascii="Book Antiqua" w:hAnsi="Book Antiqua"/>
          <w:sz w:val="22"/>
          <w:szCs w:val="22"/>
        </w:rPr>
        <w:t>(Public Safety);</w:t>
      </w:r>
      <w:r w:rsidR="00EC4F49">
        <w:rPr>
          <w:rFonts w:ascii="Book Antiqua" w:hAnsi="Book Antiqua"/>
          <w:sz w:val="22"/>
          <w:szCs w:val="22"/>
        </w:rPr>
        <w:t xml:space="preserve"> R. Tabor (Classified Staff)</w:t>
      </w:r>
    </w:p>
    <w:p w:rsidR="00EC4F49" w:rsidRDefault="00781BFB" w:rsidP="00EC4F49">
      <w:pPr>
        <w:ind w:left="-720" w:right="-720"/>
        <w:rPr>
          <w:rFonts w:ascii="Book Antiqua" w:hAnsi="Book Antiqua"/>
          <w:sz w:val="22"/>
          <w:szCs w:val="22"/>
        </w:rPr>
      </w:pPr>
      <w:r w:rsidRPr="00781BFB">
        <w:rPr>
          <w:rFonts w:ascii="Cooper Black" w:hAnsi="Cooper Black"/>
          <w:sz w:val="22"/>
          <w:szCs w:val="22"/>
        </w:rPr>
        <w:t>Guests:</w:t>
      </w:r>
      <w:r w:rsidRPr="00781BFB">
        <w:rPr>
          <w:rFonts w:ascii="Book Antiqua" w:hAnsi="Book Antiqua"/>
          <w:sz w:val="22"/>
          <w:szCs w:val="22"/>
        </w:rPr>
        <w:t xml:space="preserve"> Dr. Harper (Bio.), </w:t>
      </w:r>
      <w:r w:rsidR="00D24EED">
        <w:rPr>
          <w:rFonts w:ascii="Book Antiqua" w:hAnsi="Book Antiqua"/>
          <w:sz w:val="22"/>
          <w:szCs w:val="22"/>
        </w:rPr>
        <w:t>Dean Zaman (</w:t>
      </w:r>
      <w:smartTag w:uri="urn:schemas-microsoft-com:office:smarttags" w:element="stockticker">
        <w:r w:rsidR="00D24EED">
          <w:rPr>
            <w:rFonts w:ascii="Book Antiqua" w:hAnsi="Book Antiqua"/>
            <w:sz w:val="22"/>
            <w:szCs w:val="22"/>
          </w:rPr>
          <w:t>NSM</w:t>
        </w:r>
      </w:smartTag>
      <w:r w:rsidR="00D24EED">
        <w:rPr>
          <w:rFonts w:ascii="Book Antiqua" w:hAnsi="Book Antiqua"/>
          <w:sz w:val="22"/>
          <w:szCs w:val="22"/>
        </w:rPr>
        <w:t xml:space="preserve">), Dean Wallace (A&amp;H), Dr. S. Richards (HHP), </w:t>
      </w:r>
    </w:p>
    <w:p w:rsidR="00D24EED" w:rsidRDefault="00D24EED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Dean Bejou (BSS), Prof. Bejou (BSS), Dr. Workman (Chair, Constitution &amp; Bylaws Committee)</w:t>
      </w:r>
    </w:p>
    <w:p w:rsidR="00D24EED" w:rsidRDefault="00D24EED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Dr. De (Chair, Faculty Personnel Committee)</w:t>
      </w:r>
    </w:p>
    <w:p w:rsidR="00781BFB" w:rsidRPr="00781BFB" w:rsidRDefault="00781BFB" w:rsidP="00EC4F49">
      <w:pPr>
        <w:ind w:left="-720" w:right="-720"/>
        <w:rPr>
          <w:rFonts w:ascii="Book Antiqua" w:hAnsi="Book Antiqua"/>
          <w:sz w:val="22"/>
          <w:szCs w:val="22"/>
        </w:rPr>
      </w:pPr>
    </w:p>
    <w:p w:rsidR="00EC4F49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 w:rsidRPr="00EC4F49">
        <w:rPr>
          <w:rFonts w:ascii="Cooper Black" w:hAnsi="Cooper Black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 xml:space="preserve">. The agenda for the meeting was amended with two additions, about the position of Program </w:t>
      </w:r>
    </w:p>
    <w:p w:rsidR="00D24EED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Director and an Advising Workshop.  E. Waugh moved</w:t>
      </w:r>
      <w:r w:rsidR="00D24EED">
        <w:rPr>
          <w:rFonts w:ascii="Book Antiqua" w:hAnsi="Book Antiqua"/>
          <w:sz w:val="22"/>
          <w:szCs w:val="22"/>
        </w:rPr>
        <w:t xml:space="preserve"> to approve</w:t>
      </w:r>
      <w:r>
        <w:rPr>
          <w:rFonts w:ascii="Book Antiqua" w:hAnsi="Book Antiqua"/>
          <w:sz w:val="22"/>
          <w:szCs w:val="22"/>
        </w:rPr>
        <w:t xml:space="preserve">, and M. Seyedmonir seconded, </w:t>
      </w:r>
    </w:p>
    <w:p w:rsidR="00EC4F49" w:rsidRDefault="00D24EED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="00EC4F49">
        <w:rPr>
          <w:rFonts w:ascii="Book Antiqua" w:hAnsi="Book Antiqua"/>
          <w:sz w:val="22"/>
          <w:szCs w:val="22"/>
        </w:rPr>
        <w:t>and the motion passed.</w:t>
      </w:r>
    </w:p>
    <w:p w:rsidR="00EC4F49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 w:rsidRPr="00EC4F49">
        <w:rPr>
          <w:rFonts w:ascii="Cooper Black" w:hAnsi="Cooper Black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 xml:space="preserve">. The minutes from the </w:t>
      </w:r>
      <w:smartTag w:uri="urn:schemas-microsoft-com:office:smarttags" w:element="date">
        <w:smartTagPr>
          <w:attr w:name="Year" w:val="2017"/>
          <w:attr w:name="Day" w:val="3"/>
          <w:attr w:name="Month" w:val="3"/>
        </w:smartTagPr>
        <w:r>
          <w:rPr>
            <w:rFonts w:ascii="Book Antiqua" w:hAnsi="Book Antiqua"/>
            <w:sz w:val="22"/>
            <w:szCs w:val="22"/>
          </w:rPr>
          <w:t>March 3, 2017</w:t>
        </w:r>
      </w:smartTag>
      <w:r>
        <w:rPr>
          <w:rFonts w:ascii="Book Antiqua" w:hAnsi="Book Antiqua"/>
          <w:sz w:val="22"/>
          <w:szCs w:val="22"/>
        </w:rPr>
        <w:t xml:space="preserve"> Senate meeting were approved, on T. Guetzloff’s motion, and O. </w:t>
      </w:r>
    </w:p>
    <w:p w:rsidR="00EC4F49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Banks’ second.</w:t>
      </w:r>
    </w:p>
    <w:p w:rsidR="00EC4F49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 w:rsidRPr="00EC4F49">
        <w:rPr>
          <w:rFonts w:ascii="Cooper Black" w:hAnsi="Cooper Black"/>
          <w:sz w:val="22"/>
          <w:szCs w:val="22"/>
        </w:rPr>
        <w:t>3</w:t>
      </w:r>
      <w:r>
        <w:rPr>
          <w:rFonts w:ascii="Book Antiqua" w:hAnsi="Book Antiqua"/>
          <w:sz w:val="22"/>
          <w:szCs w:val="22"/>
        </w:rPr>
        <w:t xml:space="preserve">. </w:t>
      </w:r>
      <w:r w:rsidRPr="005A747E">
        <w:rPr>
          <w:rFonts w:ascii="Book Antiqua" w:hAnsi="Book Antiqua"/>
          <w:sz w:val="22"/>
          <w:szCs w:val="22"/>
          <w:u w:val="single"/>
        </w:rPr>
        <w:t>Chair’s Comments</w:t>
      </w:r>
      <w:r>
        <w:rPr>
          <w:rFonts w:ascii="Book Antiqua" w:hAnsi="Book Antiqua"/>
          <w:sz w:val="22"/>
          <w:szCs w:val="22"/>
        </w:rPr>
        <w:t>:</w:t>
      </w:r>
    </w:p>
    <w:p w:rsidR="001172D1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Pr="00EC4F49">
        <w:rPr>
          <w:rFonts w:ascii="Cooper Black" w:hAnsi="Cooper Black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 xml:space="preserve">. Dr. Ford reminded faculty attending to stick to </w:t>
      </w:r>
      <w:r w:rsidR="001172D1">
        <w:rPr>
          <w:rFonts w:ascii="Book Antiqua" w:hAnsi="Book Antiqua"/>
          <w:sz w:val="22"/>
          <w:szCs w:val="22"/>
        </w:rPr>
        <w:t xml:space="preserve">the topic at hand and to direct </w:t>
      </w:r>
      <w:r>
        <w:rPr>
          <w:rFonts w:ascii="Book Antiqua" w:hAnsi="Book Antiqua"/>
          <w:sz w:val="22"/>
          <w:szCs w:val="22"/>
        </w:rPr>
        <w:t>comments</w:t>
      </w:r>
      <w:r w:rsidR="001172D1">
        <w:rPr>
          <w:rFonts w:ascii="Book Antiqua" w:hAnsi="Book Antiqua"/>
          <w:sz w:val="22"/>
          <w:szCs w:val="22"/>
        </w:rPr>
        <w:t xml:space="preserve"> and </w:t>
      </w:r>
    </w:p>
    <w:p w:rsidR="00EC4F49" w:rsidRDefault="001172D1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</w:t>
      </w:r>
      <w:r w:rsidR="00EC4F49">
        <w:rPr>
          <w:rFonts w:ascii="Book Antiqua" w:hAnsi="Book Antiqua"/>
          <w:sz w:val="22"/>
          <w:szCs w:val="22"/>
        </w:rPr>
        <w:t xml:space="preserve">questions through </w:t>
      </w:r>
      <w:r>
        <w:rPr>
          <w:rFonts w:ascii="Book Antiqua" w:hAnsi="Book Antiqua"/>
          <w:sz w:val="22"/>
          <w:szCs w:val="22"/>
        </w:rPr>
        <w:t>him, according to Robert’s Rules.</w:t>
      </w:r>
    </w:p>
    <w:p w:rsidR="00EC4F49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Pr="00EC4F49">
        <w:rPr>
          <w:rFonts w:ascii="Cooper Black" w:hAnsi="Cooper Black"/>
          <w:sz w:val="22"/>
          <w:szCs w:val="22"/>
        </w:rPr>
        <w:t>b</w:t>
      </w:r>
      <w:r>
        <w:rPr>
          <w:rFonts w:ascii="Book Antiqua" w:hAnsi="Book Antiqua"/>
          <w:sz w:val="22"/>
          <w:szCs w:val="22"/>
        </w:rPr>
        <w:t xml:space="preserve">. Department elections for chair (which are </w:t>
      </w:r>
      <w:r w:rsidR="00781BFB">
        <w:rPr>
          <w:rFonts w:ascii="Book Antiqua" w:hAnsi="Book Antiqua"/>
          <w:sz w:val="22"/>
          <w:szCs w:val="22"/>
        </w:rPr>
        <w:t>conduct</w:t>
      </w:r>
      <w:r>
        <w:rPr>
          <w:rFonts w:ascii="Book Antiqua" w:hAnsi="Book Antiqua"/>
          <w:sz w:val="22"/>
          <w:szCs w:val="22"/>
        </w:rPr>
        <w:t>ed by Senate Executive Committee members)</w:t>
      </w:r>
    </w:p>
    <w:p w:rsidR="00EC4F49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were announced: English—Dr. Pietruszynski, Health &amp; Human Performance—Dr. Settle, Social </w:t>
      </w:r>
    </w:p>
    <w:p w:rsidR="00EC4F49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Work—Dr. Wamsley, Education—Dr. P. Wilson.  The Biology Department’s election is planned for </w:t>
      </w:r>
    </w:p>
    <w:p w:rsidR="00EC4F49" w:rsidRDefault="00781BFB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</w:t>
      </w:r>
      <w:r w:rsidR="00EC4F49">
        <w:rPr>
          <w:rFonts w:ascii="Book Antiqua" w:hAnsi="Book Antiqua"/>
          <w:sz w:val="22"/>
          <w:szCs w:val="22"/>
        </w:rPr>
        <w:t>April 21, with Dr.  Ladner.</w:t>
      </w:r>
    </w:p>
    <w:p w:rsidR="00781BFB" w:rsidRDefault="00EC4F49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Pr="00781BFB">
        <w:rPr>
          <w:rFonts w:ascii="Cooper Black" w:hAnsi="Cooper Black"/>
          <w:sz w:val="22"/>
          <w:szCs w:val="22"/>
        </w:rPr>
        <w:t xml:space="preserve"> c</w:t>
      </w:r>
      <w:r>
        <w:rPr>
          <w:rFonts w:ascii="Book Antiqua" w:hAnsi="Book Antiqua"/>
          <w:sz w:val="22"/>
          <w:szCs w:val="22"/>
        </w:rPr>
        <w:t xml:space="preserve">. </w:t>
      </w:r>
      <w:r w:rsidR="00781BFB">
        <w:rPr>
          <w:rFonts w:ascii="Book Antiqua" w:hAnsi="Book Antiqua"/>
          <w:sz w:val="22"/>
          <w:szCs w:val="22"/>
        </w:rPr>
        <w:t xml:space="preserve">For the SHiP training sessions with J. Johnston, 26 faculty and staff attended.  Dr. Ford has asked </w:t>
      </w:r>
    </w:p>
    <w:p w:rsidR="00EC4F49" w:rsidRDefault="00781BFB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the administration’s safety task force to report to the Senate at the May 5</w:t>
      </w:r>
      <w:r w:rsidRPr="00781BFB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 xml:space="preserve"> meeting.</w:t>
      </w:r>
    </w:p>
    <w:p w:rsidR="00781BFB" w:rsidRDefault="00781BFB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Pr="00781BFB">
        <w:rPr>
          <w:rFonts w:ascii="Cooper Black" w:hAnsi="Cooper Black"/>
          <w:sz w:val="22"/>
          <w:szCs w:val="22"/>
        </w:rPr>
        <w:t>d</w:t>
      </w:r>
      <w:r>
        <w:rPr>
          <w:rFonts w:ascii="Book Antiqua" w:hAnsi="Book Antiqua"/>
          <w:sz w:val="22"/>
          <w:szCs w:val="22"/>
        </w:rPr>
        <w:t>. Elections for the BOG and ACF representatives will be held at the May 11</w:t>
      </w:r>
      <w:r w:rsidRPr="00781BFB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 xml:space="preserve"> General Faculty </w:t>
      </w:r>
    </w:p>
    <w:p w:rsidR="00781BFB" w:rsidRDefault="00781BFB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</w:t>
      </w:r>
      <w:r w:rsidR="001172D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meeting.</w:t>
      </w:r>
    </w:p>
    <w:p w:rsidR="00781BFB" w:rsidRDefault="00781BFB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Pr="00781BFB">
        <w:rPr>
          <w:rFonts w:ascii="Cooper Black" w:hAnsi="Cooper Black"/>
          <w:sz w:val="22"/>
          <w:szCs w:val="22"/>
        </w:rPr>
        <w:t>e</w:t>
      </w:r>
      <w:r>
        <w:rPr>
          <w:rFonts w:ascii="Book Antiqua" w:hAnsi="Book Antiqua"/>
          <w:sz w:val="22"/>
          <w:szCs w:val="22"/>
        </w:rPr>
        <w:t xml:space="preserve">. Dr. Kane has submitted an redacted version of the Academic Appeals Committee report, </w:t>
      </w:r>
    </w:p>
    <w:p w:rsidR="00781BFB" w:rsidRDefault="00781BFB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previously given at the March 3</w:t>
      </w:r>
      <w:r w:rsidRPr="00781BFB">
        <w:rPr>
          <w:rFonts w:ascii="Book Antiqua" w:hAnsi="Book Antiqua"/>
          <w:sz w:val="22"/>
          <w:szCs w:val="22"/>
          <w:vertAlign w:val="superscript"/>
        </w:rPr>
        <w:t>rd</w:t>
      </w:r>
      <w:r>
        <w:rPr>
          <w:rFonts w:ascii="Book Antiqua" w:hAnsi="Book Antiqua"/>
          <w:sz w:val="22"/>
          <w:szCs w:val="22"/>
        </w:rPr>
        <w:t xml:space="preserve"> Senate meeting</w:t>
      </w:r>
      <w:r w:rsidR="001172D1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for posting on the website.</w:t>
      </w:r>
    </w:p>
    <w:p w:rsidR="00781BFB" w:rsidRDefault="00781BFB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Cooper Black" w:hAnsi="Cooper Black"/>
          <w:sz w:val="22"/>
          <w:szCs w:val="22"/>
        </w:rPr>
        <w:t xml:space="preserve">4. </w:t>
      </w:r>
      <w:r w:rsidRPr="005A747E">
        <w:rPr>
          <w:rFonts w:ascii="Book Antiqua" w:hAnsi="Book Antiqua"/>
          <w:sz w:val="22"/>
          <w:szCs w:val="22"/>
          <w:u w:val="single"/>
        </w:rPr>
        <w:t>President’s report</w:t>
      </w:r>
      <w:r>
        <w:rPr>
          <w:rFonts w:ascii="Book Antiqua" w:hAnsi="Book Antiqua"/>
          <w:sz w:val="22"/>
          <w:szCs w:val="22"/>
        </w:rPr>
        <w:t>: President Jenkins was in another meeting.</w:t>
      </w:r>
    </w:p>
    <w:p w:rsidR="00781BFB" w:rsidRDefault="00781BFB" w:rsidP="00EC4F49">
      <w:pPr>
        <w:ind w:left="-720" w:right="-720"/>
        <w:rPr>
          <w:rFonts w:ascii="Book Antiqua" w:hAnsi="Book Antiqua"/>
          <w:sz w:val="22"/>
          <w:szCs w:val="22"/>
        </w:rPr>
      </w:pPr>
      <w:r w:rsidRPr="00781BFB">
        <w:rPr>
          <w:rFonts w:ascii="Cooper Black" w:hAnsi="Cooper Black"/>
          <w:sz w:val="22"/>
          <w:szCs w:val="22"/>
        </w:rPr>
        <w:t>5</w:t>
      </w:r>
      <w:r>
        <w:rPr>
          <w:rFonts w:ascii="Book Antiqua" w:hAnsi="Book Antiqua"/>
          <w:sz w:val="22"/>
          <w:szCs w:val="22"/>
        </w:rPr>
        <w:t xml:space="preserve">. </w:t>
      </w:r>
      <w:r w:rsidRPr="005A747E">
        <w:rPr>
          <w:rFonts w:ascii="Book Antiqua" w:hAnsi="Book Antiqua"/>
          <w:sz w:val="22"/>
          <w:szCs w:val="22"/>
          <w:u w:val="single"/>
        </w:rPr>
        <w:t>Provost</w:t>
      </w:r>
      <w:r w:rsidR="005A747E">
        <w:rPr>
          <w:rFonts w:ascii="Book Antiqua" w:hAnsi="Book Antiqua"/>
          <w:sz w:val="22"/>
          <w:szCs w:val="22"/>
          <w:u w:val="single"/>
        </w:rPr>
        <w:t xml:space="preserve"> Jayusariya’s</w:t>
      </w:r>
      <w:r w:rsidRPr="005A747E">
        <w:rPr>
          <w:rFonts w:ascii="Book Antiqua" w:hAnsi="Book Antiqua"/>
          <w:sz w:val="22"/>
          <w:szCs w:val="22"/>
          <w:u w:val="single"/>
        </w:rPr>
        <w:t xml:space="preserve"> report</w:t>
      </w:r>
      <w:r>
        <w:rPr>
          <w:rFonts w:ascii="Book Antiqua" w:hAnsi="Book Antiqua"/>
          <w:sz w:val="22"/>
          <w:szCs w:val="22"/>
        </w:rPr>
        <w:t>:</w:t>
      </w:r>
    </w:p>
    <w:p w:rsidR="00781BFB" w:rsidRDefault="00781BFB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Pr="00781BFB">
        <w:rPr>
          <w:rFonts w:ascii="Cooper Black" w:hAnsi="Cooper Black"/>
          <w:sz w:val="22"/>
          <w:szCs w:val="22"/>
        </w:rPr>
        <w:t xml:space="preserve"> a</w:t>
      </w:r>
      <w:r>
        <w:rPr>
          <w:rFonts w:ascii="Book Antiqua" w:hAnsi="Book Antiqua"/>
          <w:sz w:val="22"/>
          <w:szCs w:val="22"/>
        </w:rPr>
        <w:t xml:space="preserve">. Three “intent-to-plan” programs have been submitted: a general engineering program with a </w:t>
      </w:r>
    </w:p>
    <w:p w:rsidR="00D24EED" w:rsidRDefault="00781BFB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chemical concentration, </w:t>
      </w:r>
      <w:r w:rsidR="001172D1">
        <w:rPr>
          <w:rFonts w:ascii="Book Antiqua" w:hAnsi="Book Antiqua"/>
          <w:sz w:val="22"/>
          <w:szCs w:val="22"/>
        </w:rPr>
        <w:t xml:space="preserve">a </w:t>
      </w:r>
      <w:r>
        <w:rPr>
          <w:rFonts w:ascii="Book Antiqua" w:hAnsi="Book Antiqua"/>
          <w:sz w:val="22"/>
          <w:szCs w:val="22"/>
        </w:rPr>
        <w:t xml:space="preserve">Master’s in  Sports Studies, and a Master’s in Computer Science.  Upon </w:t>
      </w:r>
    </w:p>
    <w:p w:rsidR="00781BFB" w:rsidRDefault="00D24EED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</w:t>
      </w:r>
      <w:r w:rsidR="00781BFB">
        <w:rPr>
          <w:rFonts w:ascii="Book Antiqua" w:hAnsi="Book Antiqua"/>
          <w:sz w:val="22"/>
          <w:szCs w:val="22"/>
        </w:rPr>
        <w:t xml:space="preserve">being asked by </w:t>
      </w:r>
      <w:r>
        <w:rPr>
          <w:rFonts w:ascii="Book Antiqua" w:hAnsi="Book Antiqua"/>
          <w:sz w:val="22"/>
          <w:szCs w:val="22"/>
        </w:rPr>
        <w:t>Dr. Harper about funding, the Provost noted that we may be able to use computer</w:t>
      </w:r>
    </w:p>
    <w:p w:rsidR="00D24EED" w:rsidRDefault="00D24EED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</w:t>
      </w:r>
      <w:r w:rsidR="001172D1">
        <w:rPr>
          <w:rFonts w:ascii="Book Antiqua" w:hAnsi="Book Antiqua"/>
          <w:sz w:val="22"/>
          <w:szCs w:val="22"/>
        </w:rPr>
        <w:t xml:space="preserve"> equipment at Bridge Valley CTC for the engineering plan.</w:t>
      </w:r>
    </w:p>
    <w:p w:rsidR="00D24EED" w:rsidRDefault="00D24EED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Pr="00D24EED">
        <w:rPr>
          <w:rFonts w:ascii="Cooper Black" w:hAnsi="Cooper Black"/>
          <w:sz w:val="22"/>
          <w:szCs w:val="22"/>
        </w:rPr>
        <w:t>b</w:t>
      </w:r>
      <w:r>
        <w:rPr>
          <w:rFonts w:ascii="Book Antiqua" w:hAnsi="Book Antiqua"/>
          <w:sz w:val="22"/>
          <w:szCs w:val="22"/>
        </w:rPr>
        <w:t xml:space="preserve">. We are expecting a $1.5 million cut to our budget, and $900,000 cut from Academic Affairs.  The </w:t>
      </w:r>
    </w:p>
    <w:p w:rsidR="00D24EED" w:rsidRDefault="00D24EED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Governor proposed a 2% cut, the Senate 6-7%, and the House 15% earlier in the Legislative </w:t>
      </w:r>
    </w:p>
    <w:p w:rsidR="00986DAF" w:rsidRDefault="00D24EED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session, and the Provost thinks the Senate’s cut is the most likely to be passed.  Academic Affairs </w:t>
      </w:r>
    </w:p>
    <w:p w:rsidR="00D24EED" w:rsidRDefault="00986DA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</w:t>
      </w:r>
      <w:r w:rsidR="00D24EED">
        <w:rPr>
          <w:rFonts w:ascii="Book Antiqua" w:hAnsi="Book Antiqua"/>
          <w:sz w:val="22"/>
          <w:szCs w:val="22"/>
        </w:rPr>
        <w:t>has seen a $1.5 million cut since 2014</w:t>
      </w:r>
      <w:r>
        <w:rPr>
          <w:rFonts w:ascii="Book Antiqua" w:hAnsi="Book Antiqua"/>
          <w:sz w:val="22"/>
          <w:szCs w:val="22"/>
        </w:rPr>
        <w:t xml:space="preserve">.  </w:t>
      </w:r>
    </w:p>
    <w:p w:rsidR="00986DAF" w:rsidRDefault="00986DA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Pr="00986DAF">
        <w:rPr>
          <w:rFonts w:ascii="Cooper Black" w:hAnsi="Cooper Black"/>
          <w:sz w:val="22"/>
          <w:szCs w:val="22"/>
        </w:rPr>
        <w:t>c</w:t>
      </w:r>
      <w:r>
        <w:rPr>
          <w:rFonts w:ascii="Book Antiqua" w:hAnsi="Book Antiqua"/>
          <w:sz w:val="22"/>
          <w:szCs w:val="22"/>
        </w:rPr>
        <w:t xml:space="preserve">. Enrollment has gone up, largely due to more international students and online registrations.  To </w:t>
      </w:r>
    </w:p>
    <w:p w:rsidR="00986DAF" w:rsidRDefault="00986DA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Dr. De’s question about data on the retention of the international students, the Provost said we </w:t>
      </w:r>
    </w:p>
    <w:p w:rsidR="00986DAF" w:rsidRDefault="00986DA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currently have 65 international students, but there are ongoing problems with the exchange rate of </w:t>
      </w:r>
    </w:p>
    <w:p w:rsidR="00986DAF" w:rsidRDefault="00986DA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money and the isolation of those students in Sullivan Hall.</w:t>
      </w:r>
      <w:r w:rsidR="00992FDD">
        <w:rPr>
          <w:rFonts w:ascii="Book Antiqua" w:hAnsi="Book Antiqua"/>
          <w:sz w:val="22"/>
          <w:szCs w:val="22"/>
        </w:rPr>
        <w:t xml:space="preserve">  International students are not allowed</w:t>
      </w:r>
    </w:p>
    <w:p w:rsidR="00992FDD" w:rsidRPr="00992FDD" w:rsidRDefault="00992FDD" w:rsidP="00992FDD">
      <w:pPr>
        <w:ind w:left="-720" w:right="-720"/>
        <w:jc w:val="right"/>
        <w:rPr>
          <w:rFonts w:ascii="Cooper Black" w:hAnsi="Cooper Black"/>
          <w:sz w:val="18"/>
          <w:szCs w:val="18"/>
        </w:rPr>
      </w:pPr>
      <w:r w:rsidRPr="00992FDD">
        <w:rPr>
          <w:rFonts w:ascii="Cooper Black" w:hAnsi="Cooper Black"/>
          <w:sz w:val="18"/>
          <w:szCs w:val="18"/>
        </w:rPr>
        <w:lastRenderedPageBreak/>
        <w:t>WVSU Faculty Senate Minutes</w:t>
      </w:r>
    </w:p>
    <w:p w:rsidR="00992FDD" w:rsidRPr="00992FDD" w:rsidRDefault="00992FDD" w:rsidP="00992FDD">
      <w:pPr>
        <w:ind w:left="-720" w:right="-720"/>
        <w:jc w:val="right"/>
        <w:rPr>
          <w:rFonts w:ascii="Cooper Black" w:hAnsi="Cooper Black"/>
          <w:sz w:val="18"/>
          <w:szCs w:val="18"/>
        </w:rPr>
      </w:pPr>
      <w:smartTag w:uri="urn:schemas-microsoft-com:office:smarttags" w:element="date">
        <w:smartTagPr>
          <w:attr w:name="Year" w:val="2017"/>
          <w:attr w:name="Day" w:val="7"/>
          <w:attr w:name="Month" w:val="4"/>
        </w:smartTagPr>
        <w:r w:rsidRPr="00992FDD">
          <w:rPr>
            <w:rFonts w:ascii="Cooper Black" w:hAnsi="Cooper Black"/>
            <w:sz w:val="18"/>
            <w:szCs w:val="18"/>
          </w:rPr>
          <w:t>April 7, 2017</w:t>
        </w:r>
      </w:smartTag>
    </w:p>
    <w:p w:rsidR="00992FDD" w:rsidRPr="00992FDD" w:rsidRDefault="00992FDD" w:rsidP="00992FDD">
      <w:pPr>
        <w:ind w:left="-720" w:right="-720"/>
        <w:jc w:val="right"/>
        <w:rPr>
          <w:rFonts w:ascii="Cooper Black" w:hAnsi="Cooper Black"/>
          <w:sz w:val="18"/>
          <w:szCs w:val="18"/>
        </w:rPr>
      </w:pPr>
      <w:r w:rsidRPr="00992FDD">
        <w:rPr>
          <w:rFonts w:ascii="Cooper Black" w:hAnsi="Cooper Black"/>
          <w:sz w:val="18"/>
          <w:szCs w:val="18"/>
        </w:rPr>
        <w:t>page 2</w:t>
      </w:r>
    </w:p>
    <w:p w:rsidR="00992FDD" w:rsidRDefault="00992FDD" w:rsidP="00EC4F49">
      <w:pPr>
        <w:ind w:left="-720" w:right="-720"/>
        <w:rPr>
          <w:rFonts w:ascii="Book Antiqua" w:hAnsi="Book Antiqua"/>
          <w:sz w:val="22"/>
          <w:szCs w:val="22"/>
        </w:rPr>
      </w:pPr>
    </w:p>
    <w:p w:rsidR="00992FDD" w:rsidRDefault="00992FDD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to live off campus, and Keith Hall’s bon</w:t>
      </w:r>
      <w:r w:rsidR="00736A7D">
        <w:rPr>
          <w:rFonts w:ascii="Book Antiqua" w:hAnsi="Book Antiqua"/>
          <w:sz w:val="22"/>
          <w:szCs w:val="22"/>
        </w:rPr>
        <w:t xml:space="preserve">d requires 95% occupancy.  All </w:t>
      </w:r>
      <w:r>
        <w:rPr>
          <w:rFonts w:ascii="Book Antiqua" w:hAnsi="Book Antiqua"/>
          <w:sz w:val="22"/>
          <w:szCs w:val="22"/>
        </w:rPr>
        <w:t>the Nepali students from</w:t>
      </w:r>
    </w:p>
    <w:p w:rsidR="00736A7D" w:rsidRDefault="00992FDD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before </w:t>
      </w:r>
      <w:r w:rsidR="00736A7D">
        <w:rPr>
          <w:rFonts w:ascii="Book Antiqua" w:hAnsi="Book Antiqua"/>
          <w:sz w:val="22"/>
          <w:szCs w:val="22"/>
        </w:rPr>
        <w:t xml:space="preserve">have </w:t>
      </w:r>
      <w:r>
        <w:rPr>
          <w:rFonts w:ascii="Book Antiqua" w:hAnsi="Book Antiqua"/>
          <w:sz w:val="22"/>
          <w:szCs w:val="22"/>
        </w:rPr>
        <w:t xml:space="preserve">left; we hope to minimize </w:t>
      </w:r>
      <w:r w:rsidR="00736A7D">
        <w:rPr>
          <w:rFonts w:ascii="Book Antiqua" w:hAnsi="Book Antiqua"/>
          <w:sz w:val="22"/>
          <w:szCs w:val="22"/>
        </w:rPr>
        <w:t>the drop-out rate this semester.  O</w:t>
      </w:r>
      <w:r>
        <w:rPr>
          <w:rFonts w:ascii="Book Antiqua" w:hAnsi="Book Antiqua"/>
          <w:sz w:val="22"/>
          <w:szCs w:val="22"/>
        </w:rPr>
        <w:t>f the 25 from Nepal</w:t>
      </w:r>
      <w:r w:rsidR="00736A7D">
        <w:rPr>
          <w:rFonts w:ascii="Book Antiqua" w:hAnsi="Book Antiqua"/>
          <w:sz w:val="22"/>
          <w:szCs w:val="22"/>
        </w:rPr>
        <w:t xml:space="preserve"> now</w:t>
      </w:r>
      <w:r>
        <w:rPr>
          <w:rFonts w:ascii="Book Antiqua" w:hAnsi="Book Antiqua"/>
          <w:sz w:val="22"/>
          <w:szCs w:val="22"/>
        </w:rPr>
        <w:t xml:space="preserve">, </w:t>
      </w:r>
    </w:p>
    <w:p w:rsidR="00736A7D" w:rsidRDefault="00736A7D" w:rsidP="00736A7D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</w:t>
      </w:r>
      <w:r w:rsidR="00992FDD">
        <w:rPr>
          <w:rFonts w:ascii="Book Antiqua" w:hAnsi="Book Antiqua"/>
          <w:sz w:val="22"/>
          <w:szCs w:val="22"/>
        </w:rPr>
        <w:t xml:space="preserve">4 are leaving.  The Enrollment Management position is currently unfilled.  Prof. Banks asked </w:t>
      </w:r>
    </w:p>
    <w:p w:rsidR="00736A7D" w:rsidRDefault="00736A7D" w:rsidP="00736A7D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</w:t>
      </w:r>
      <w:r w:rsidR="00992FDD">
        <w:rPr>
          <w:rFonts w:ascii="Book Antiqua" w:hAnsi="Book Antiqua"/>
          <w:sz w:val="22"/>
          <w:szCs w:val="22"/>
        </w:rPr>
        <w:t xml:space="preserve">about a total enrollment figure for spring, and the Provost said this was announced at the </w:t>
      </w:r>
    </w:p>
    <w:p w:rsidR="00736A7D" w:rsidRDefault="00736A7D" w:rsidP="00736A7D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</w:t>
      </w:r>
      <w:r w:rsidR="00992FDD">
        <w:rPr>
          <w:rFonts w:ascii="Book Antiqua" w:hAnsi="Book Antiqua"/>
          <w:sz w:val="22"/>
          <w:szCs w:val="22"/>
        </w:rPr>
        <w:t xml:space="preserve">President’s “town hall” meeting in March.  Dr. Workman asked if we are working to have “early </w:t>
      </w:r>
    </w:p>
    <w:p w:rsidR="00736A7D" w:rsidRDefault="00736A7D" w:rsidP="00736A7D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</w:t>
      </w:r>
      <w:r w:rsidR="00992FDD">
        <w:rPr>
          <w:rFonts w:ascii="Book Antiqua" w:hAnsi="Book Antiqua"/>
          <w:sz w:val="22"/>
          <w:szCs w:val="22"/>
        </w:rPr>
        <w:t xml:space="preserve">enrollment” students continue at WVSU.  The Provost said that up to 13% continue but that we </w:t>
      </w:r>
    </w:p>
    <w:p w:rsidR="00736A7D" w:rsidRDefault="00736A7D" w:rsidP="00736A7D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</w:t>
      </w:r>
      <w:r w:rsidR="00992FDD">
        <w:rPr>
          <w:rFonts w:ascii="Book Antiqua" w:hAnsi="Book Antiqua"/>
          <w:sz w:val="22"/>
          <w:szCs w:val="22"/>
        </w:rPr>
        <w:t xml:space="preserve">need to do more recruiting in that regard, especially for the college deans.  Six departments have </w:t>
      </w:r>
    </w:p>
    <w:p w:rsidR="00992FDD" w:rsidRDefault="00736A7D" w:rsidP="00736A7D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</w:t>
      </w:r>
      <w:r w:rsidR="00992FDD">
        <w:rPr>
          <w:rFonts w:ascii="Book Antiqua" w:hAnsi="Book Antiqua"/>
          <w:sz w:val="22"/>
          <w:szCs w:val="22"/>
        </w:rPr>
        <w:t xml:space="preserve">“1+3 programs” in place, and interested departments should contact Nathan Gainer.  High school </w:t>
      </w:r>
    </w:p>
    <w:p w:rsidR="001172D1" w:rsidRDefault="00992FDD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students being taught college-level classes are named “Yellow Jackets”</w:t>
      </w:r>
      <w:r w:rsidR="001172D1">
        <w:rPr>
          <w:rFonts w:ascii="Book Antiqua" w:hAnsi="Book Antiqua"/>
          <w:sz w:val="22"/>
          <w:szCs w:val="22"/>
        </w:rPr>
        <w:t xml:space="preserve"> within the Early </w:t>
      </w:r>
    </w:p>
    <w:p w:rsidR="00992FDD" w:rsidRDefault="001172D1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Enrollment program.</w:t>
      </w:r>
    </w:p>
    <w:p w:rsidR="005A747E" w:rsidRDefault="00992FDD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="005A747E">
        <w:rPr>
          <w:rFonts w:ascii="Book Antiqua" w:hAnsi="Book Antiqua"/>
          <w:sz w:val="22"/>
          <w:szCs w:val="22"/>
        </w:rPr>
        <w:t xml:space="preserve"> </w:t>
      </w:r>
      <w:r w:rsidRPr="005A747E">
        <w:rPr>
          <w:rFonts w:ascii="Cooper Black" w:hAnsi="Cooper Black"/>
          <w:sz w:val="22"/>
          <w:szCs w:val="22"/>
        </w:rPr>
        <w:t>d</w:t>
      </w:r>
      <w:r>
        <w:rPr>
          <w:rFonts w:ascii="Book Antiqua" w:hAnsi="Book Antiqua"/>
          <w:sz w:val="22"/>
          <w:szCs w:val="22"/>
        </w:rPr>
        <w:t xml:space="preserve">. Asked by E. </w:t>
      </w:r>
      <w:r w:rsidR="005A747E">
        <w:rPr>
          <w:rFonts w:ascii="Book Antiqua" w:hAnsi="Book Antiqua"/>
          <w:sz w:val="22"/>
          <w:szCs w:val="22"/>
        </w:rPr>
        <w:t xml:space="preserve">Roberts (SGA President) about the Chemistry Lab manager position, Dr. Harper said </w:t>
      </w:r>
    </w:p>
    <w:p w:rsidR="00992FDD" w:rsidRDefault="005A747E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</w:t>
      </w:r>
      <w:r w:rsidR="0081195F">
        <w:rPr>
          <w:rFonts w:ascii="Book Antiqua" w:hAnsi="Book Antiqua"/>
          <w:sz w:val="22"/>
          <w:szCs w:val="22"/>
        </w:rPr>
        <w:t xml:space="preserve">a part-time employee </w:t>
      </w:r>
      <w:r>
        <w:rPr>
          <w:rFonts w:ascii="Book Antiqua" w:hAnsi="Book Antiqua"/>
          <w:sz w:val="22"/>
          <w:szCs w:val="22"/>
        </w:rPr>
        <w:t>is filling in until a full-time employee can be hired.</w:t>
      </w:r>
    </w:p>
    <w:p w:rsidR="005A747E" w:rsidRDefault="005A747E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Pr="005A747E">
        <w:rPr>
          <w:rFonts w:ascii="Cooper Black" w:hAnsi="Cooper Black"/>
          <w:sz w:val="22"/>
          <w:szCs w:val="22"/>
        </w:rPr>
        <w:t>e</w:t>
      </w:r>
      <w:r>
        <w:rPr>
          <w:rFonts w:ascii="Book Antiqua" w:hAnsi="Book Antiqua"/>
          <w:sz w:val="22"/>
          <w:szCs w:val="22"/>
        </w:rPr>
        <w:t xml:space="preserve">. Asked by Dr. Seyedmonir about how we are using the attendance data being collected, Dr. </w:t>
      </w:r>
    </w:p>
    <w:p w:rsidR="005A747E" w:rsidRDefault="005A747E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Guetzloff said EMAS is not fully online yet, but that Collegiate and Academic Support Services is </w:t>
      </w:r>
    </w:p>
    <w:p w:rsidR="005A747E" w:rsidRDefault="005A747E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getting the data now.  Dr. Ray asked abo</w:t>
      </w:r>
      <w:r w:rsidR="00BE1928">
        <w:rPr>
          <w:rFonts w:ascii="Book Antiqua" w:hAnsi="Book Antiqua"/>
          <w:sz w:val="22"/>
          <w:szCs w:val="22"/>
        </w:rPr>
        <w:t>ut attendance in online classes, but t</w:t>
      </w:r>
      <w:r>
        <w:rPr>
          <w:rFonts w:ascii="Book Antiqua" w:hAnsi="Book Antiqua"/>
          <w:sz w:val="22"/>
          <w:szCs w:val="22"/>
        </w:rPr>
        <w:t xml:space="preserve">his is apparently an </w:t>
      </w:r>
    </w:p>
    <w:p w:rsidR="005A747E" w:rsidRDefault="005A747E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issue of figuring out the website.</w:t>
      </w:r>
    </w:p>
    <w:p w:rsidR="005A747E" w:rsidRDefault="005A747E" w:rsidP="00EC4F49">
      <w:pPr>
        <w:ind w:left="-720" w:right="-720"/>
        <w:rPr>
          <w:rFonts w:ascii="Book Antiqua" w:hAnsi="Book Antiqua"/>
          <w:sz w:val="22"/>
          <w:szCs w:val="22"/>
        </w:rPr>
      </w:pPr>
      <w:r w:rsidRPr="005A747E">
        <w:rPr>
          <w:rFonts w:ascii="Cooper Black" w:hAnsi="Cooper Black"/>
          <w:sz w:val="22"/>
          <w:szCs w:val="22"/>
        </w:rPr>
        <w:t>6</w:t>
      </w:r>
      <w:r>
        <w:rPr>
          <w:rFonts w:ascii="Book Antiqua" w:hAnsi="Book Antiqua"/>
          <w:sz w:val="22"/>
          <w:szCs w:val="22"/>
        </w:rPr>
        <w:t xml:space="preserve">. </w:t>
      </w:r>
      <w:r w:rsidRPr="005A747E">
        <w:rPr>
          <w:rFonts w:ascii="Book Antiqua" w:hAnsi="Book Antiqua"/>
          <w:sz w:val="22"/>
          <w:szCs w:val="22"/>
          <w:u w:val="single"/>
        </w:rPr>
        <w:t>Standing Committee Reports</w:t>
      </w:r>
      <w:r>
        <w:rPr>
          <w:rFonts w:ascii="Book Antiqua" w:hAnsi="Book Antiqua"/>
          <w:sz w:val="22"/>
          <w:szCs w:val="22"/>
        </w:rPr>
        <w:t>:</w:t>
      </w:r>
    </w:p>
    <w:p w:rsidR="005A747E" w:rsidRDefault="005A747E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smartTag w:uri="urn:schemas-microsoft-com:office:smarttags" w:element="stockticker">
        <w:r w:rsidRPr="005A747E">
          <w:rPr>
            <w:rFonts w:ascii="Book Antiqua" w:hAnsi="Book Antiqua"/>
            <w:sz w:val="22"/>
            <w:szCs w:val="22"/>
            <w:u w:val="single"/>
          </w:rPr>
          <w:t>ACF</w:t>
        </w:r>
      </w:smartTag>
      <w:r>
        <w:rPr>
          <w:rFonts w:ascii="Book Antiqua" w:hAnsi="Book Antiqua"/>
          <w:sz w:val="22"/>
          <w:szCs w:val="22"/>
        </w:rPr>
        <w:t>: Dr. Ladner was absent</w:t>
      </w:r>
    </w:p>
    <w:p w:rsidR="005A747E" w:rsidRDefault="005A747E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Pr="005A747E">
        <w:rPr>
          <w:rFonts w:ascii="Book Antiqua" w:hAnsi="Book Antiqua"/>
          <w:sz w:val="22"/>
          <w:szCs w:val="22"/>
          <w:u w:val="single"/>
        </w:rPr>
        <w:t>BOG</w:t>
      </w:r>
      <w:r>
        <w:rPr>
          <w:rFonts w:ascii="Book Antiqua" w:hAnsi="Book Antiqua"/>
          <w:sz w:val="22"/>
          <w:szCs w:val="22"/>
        </w:rPr>
        <w:t>: Dr. Guetzloff made comments on the school’s budget that he sent via email to faculty, which</w:t>
      </w:r>
    </w:p>
    <w:p w:rsidR="005A747E" w:rsidRDefault="005A747E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seems to show a $5.1  million “hole” in the budget.  However, this is not quite accurate.  No more</w:t>
      </w:r>
    </w:p>
    <w:p w:rsidR="005A747E" w:rsidRDefault="005A747E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“swiping” from one fiscal year to the next will be allowed, and the application </w:t>
      </w:r>
      <w:r w:rsidRPr="0081195F">
        <w:rPr>
          <w:rFonts w:ascii="Book Antiqua" w:hAnsi="Book Antiqua"/>
          <w:i/>
          <w:sz w:val="22"/>
          <w:szCs w:val="22"/>
        </w:rPr>
        <w:t>vs</w:t>
      </w:r>
      <w:r>
        <w:rPr>
          <w:rFonts w:ascii="Book Antiqua" w:hAnsi="Book Antiqua"/>
          <w:sz w:val="22"/>
          <w:szCs w:val="22"/>
        </w:rPr>
        <w:t xml:space="preserve">. actual enrollment </w:t>
      </w:r>
    </w:p>
    <w:p w:rsidR="005A747E" w:rsidRDefault="005A747E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figures will be straightened out.  Dr. Ford asked about phased retirement or incentives for early</w:t>
      </w:r>
    </w:p>
    <w:p w:rsidR="005A747E" w:rsidRDefault="005A747E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retirement.  There has been one faculty member (Dr. Hartstein, English) who used phased </w:t>
      </w:r>
    </w:p>
    <w:p w:rsidR="005A747E" w:rsidRDefault="005A747E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retirement.  Dr. Guetzloff </w:t>
      </w:r>
      <w:r w:rsidR="00BE1928">
        <w:rPr>
          <w:rFonts w:ascii="Book Antiqua" w:hAnsi="Book Antiqua"/>
          <w:sz w:val="22"/>
          <w:szCs w:val="22"/>
        </w:rPr>
        <w:t>noted a new Legislative bill that gives each university’s BOG the power to</w:t>
      </w:r>
    </w:p>
    <w:p w:rsidR="00BE1928" w:rsidRDefault="00BE1928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terminate faculty.</w:t>
      </w:r>
    </w:p>
    <w:p w:rsidR="004C01B5" w:rsidRDefault="00BE1928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Pr="00BE1928">
        <w:rPr>
          <w:rFonts w:ascii="Book Antiqua" w:hAnsi="Book Antiqua"/>
          <w:sz w:val="22"/>
          <w:szCs w:val="22"/>
          <w:u w:val="single"/>
        </w:rPr>
        <w:t>Constitution and Bylaws</w:t>
      </w:r>
      <w:r>
        <w:rPr>
          <w:rFonts w:ascii="Book Antiqua" w:hAnsi="Book Antiqua"/>
          <w:sz w:val="22"/>
          <w:szCs w:val="22"/>
        </w:rPr>
        <w:t>:  Dr. Workma</w:t>
      </w:r>
      <w:r w:rsidR="004C01B5">
        <w:rPr>
          <w:rFonts w:ascii="Book Antiqua" w:hAnsi="Book Antiqua"/>
          <w:sz w:val="22"/>
          <w:szCs w:val="22"/>
        </w:rPr>
        <w:t xml:space="preserve">n presented a written report on his committee’s effort to </w:t>
      </w:r>
    </w:p>
    <w:p w:rsidR="0081195F" w:rsidRDefault="004C01B5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update and correct the Constitution and Bylaws.</w:t>
      </w:r>
      <w:r w:rsidR="00BE1928">
        <w:rPr>
          <w:rFonts w:ascii="Book Antiqua" w:hAnsi="Book Antiqua"/>
          <w:sz w:val="22"/>
          <w:szCs w:val="22"/>
        </w:rPr>
        <w:t xml:space="preserve">  </w:t>
      </w:r>
      <w:r w:rsidR="0081195F">
        <w:rPr>
          <w:rFonts w:ascii="Book Antiqua" w:hAnsi="Book Antiqua"/>
          <w:sz w:val="22"/>
          <w:szCs w:val="22"/>
        </w:rPr>
        <w:t xml:space="preserve">Constitutional </w:t>
      </w:r>
      <w:r w:rsidR="00BE1928">
        <w:rPr>
          <w:rFonts w:ascii="Book Antiqua" w:hAnsi="Book Antiqua"/>
          <w:sz w:val="22"/>
          <w:szCs w:val="22"/>
        </w:rPr>
        <w:t xml:space="preserve">Amendments, he noted, are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BE1928">
        <w:rPr>
          <w:rFonts w:ascii="Book Antiqua" w:hAnsi="Book Antiqua"/>
          <w:sz w:val="22"/>
          <w:szCs w:val="22"/>
        </w:rPr>
        <w:t xml:space="preserve">required to have two readings before the General Faculty.  The Parliamentarian position should be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BE1928">
        <w:rPr>
          <w:rFonts w:ascii="Book Antiqua" w:hAnsi="Book Antiqua"/>
          <w:sz w:val="22"/>
          <w:szCs w:val="22"/>
        </w:rPr>
        <w:t xml:space="preserve">an </w:t>
      </w:r>
      <w:r w:rsidR="00BE1928" w:rsidRPr="00BE1928">
        <w:rPr>
          <w:rFonts w:ascii="Book Antiqua" w:hAnsi="Book Antiqua"/>
          <w:i/>
          <w:sz w:val="22"/>
          <w:szCs w:val="22"/>
        </w:rPr>
        <w:t>ex officio</w:t>
      </w:r>
      <w:r w:rsidR="00BE1928">
        <w:rPr>
          <w:rFonts w:ascii="Book Antiqua" w:hAnsi="Book Antiqua"/>
          <w:sz w:val="22"/>
          <w:szCs w:val="22"/>
        </w:rPr>
        <w:t xml:space="preserve"> member of his committee, but this seems not to been approved at a general faculty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4C01B5">
        <w:rPr>
          <w:rFonts w:ascii="Book Antiqua" w:hAnsi="Book Antiqua"/>
          <w:sz w:val="22"/>
          <w:szCs w:val="22"/>
        </w:rPr>
        <w:t xml:space="preserve">meeting and should be on the </w:t>
      </w:r>
      <w:smartTag w:uri="urn:schemas-microsoft-com:office:smarttags" w:element="date">
        <w:smartTagPr>
          <w:attr w:name="Year" w:val="2017"/>
          <w:attr w:name="Day" w:val="11"/>
          <w:attr w:name="Month" w:val="5"/>
        </w:smartTagPr>
        <w:r w:rsidR="004C01B5">
          <w:rPr>
            <w:rFonts w:ascii="Book Antiqua" w:hAnsi="Book Antiqua"/>
            <w:sz w:val="22"/>
            <w:szCs w:val="22"/>
          </w:rPr>
          <w:t>May 11, 2017</w:t>
        </w:r>
      </w:smartTag>
      <w:r w:rsidR="004C01B5">
        <w:rPr>
          <w:rFonts w:ascii="Book Antiqua" w:hAnsi="Book Antiqua"/>
          <w:sz w:val="22"/>
          <w:szCs w:val="22"/>
        </w:rPr>
        <w:t xml:space="preserve"> agenda.</w:t>
      </w:r>
      <w:r w:rsidR="00BE1928">
        <w:rPr>
          <w:rFonts w:ascii="Book Antiqua" w:hAnsi="Book Antiqua"/>
          <w:sz w:val="22"/>
          <w:szCs w:val="22"/>
        </w:rPr>
        <w:t xml:space="preserve">  The Honors Committee was created in 2011, but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BE1928">
        <w:rPr>
          <w:rFonts w:ascii="Book Antiqua" w:hAnsi="Book Antiqua"/>
          <w:sz w:val="22"/>
          <w:szCs w:val="22"/>
        </w:rPr>
        <w:t xml:space="preserve">its description seems to be about developing a program and who serves on it, rather than about its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BE1928">
        <w:rPr>
          <w:rFonts w:ascii="Book Antiqua" w:hAnsi="Book Antiqua"/>
          <w:sz w:val="22"/>
          <w:szCs w:val="22"/>
        </w:rPr>
        <w:t xml:space="preserve">responsibilities/”charge.”  There was some discussion about whether Honors should be a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BE1928">
        <w:rPr>
          <w:rFonts w:ascii="Book Antiqua" w:hAnsi="Book Antiqua"/>
          <w:sz w:val="22"/>
          <w:szCs w:val="22"/>
        </w:rPr>
        <w:t>department or a standing committee of the Senate.  D. Wells moved, with T. Alderman’s s</w:t>
      </w:r>
      <w:r w:rsidR="004C01B5">
        <w:rPr>
          <w:rFonts w:ascii="Book Antiqua" w:hAnsi="Book Antiqua"/>
          <w:sz w:val="22"/>
          <w:szCs w:val="22"/>
        </w:rPr>
        <w:t xml:space="preserve">econd, to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4C01B5">
        <w:rPr>
          <w:rFonts w:ascii="Book Antiqua" w:hAnsi="Book Antiqua"/>
          <w:sz w:val="22"/>
          <w:szCs w:val="22"/>
        </w:rPr>
        <w:t>table this discussion, and the motion passed.</w:t>
      </w:r>
      <w:r w:rsidR="00BE1928">
        <w:rPr>
          <w:rFonts w:ascii="Book Antiqua" w:hAnsi="Book Antiqua"/>
          <w:sz w:val="22"/>
          <w:szCs w:val="22"/>
        </w:rPr>
        <w:t xml:space="preserve">  </w:t>
      </w:r>
      <w:r w:rsidR="004C01B5">
        <w:rPr>
          <w:rFonts w:ascii="Book Antiqua" w:hAnsi="Book Antiqua"/>
          <w:sz w:val="22"/>
          <w:szCs w:val="22"/>
        </w:rPr>
        <w:t xml:space="preserve">The Athletic Committee needs to be officially removed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4C01B5">
        <w:rPr>
          <w:rFonts w:ascii="Book Antiqua" w:hAnsi="Book Antiqua"/>
          <w:sz w:val="22"/>
          <w:szCs w:val="22"/>
        </w:rPr>
        <w:t xml:space="preserve">as a Senate Standing Committee.  T. Alderman moved, with D. Well’s second, to remove this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4C01B5">
        <w:rPr>
          <w:rFonts w:ascii="Book Antiqua" w:hAnsi="Book Antiqua"/>
          <w:sz w:val="22"/>
          <w:szCs w:val="22"/>
        </w:rPr>
        <w:t xml:space="preserve">committee from the list of Standing Committees, and the motion passed.  GRDI members should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4C01B5">
        <w:rPr>
          <w:rFonts w:ascii="Book Antiqua" w:hAnsi="Book Antiqua"/>
          <w:sz w:val="22"/>
          <w:szCs w:val="22"/>
        </w:rPr>
        <w:t xml:space="preserve">serve on the Library and Faculty Research &amp; Development Committees, but removed from Cultural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4C01B5">
        <w:rPr>
          <w:rFonts w:ascii="Book Antiqua" w:hAnsi="Book Antiqua"/>
          <w:sz w:val="22"/>
          <w:szCs w:val="22"/>
        </w:rPr>
        <w:t>Activities &amp; Educ. Assemblies.  T. Alderman moved, with T. Guetzloff’s second to</w:t>
      </w:r>
      <w:r>
        <w:rPr>
          <w:rFonts w:ascii="Book Antiqua" w:hAnsi="Book Antiqua"/>
          <w:sz w:val="22"/>
          <w:szCs w:val="22"/>
        </w:rPr>
        <w:t xml:space="preserve"> make that change</w:t>
      </w:r>
      <w:r w:rsidR="004C01B5">
        <w:rPr>
          <w:rFonts w:ascii="Book Antiqua" w:hAnsi="Book Antiqua"/>
          <w:sz w:val="22"/>
          <w:szCs w:val="22"/>
        </w:rPr>
        <w:t xml:space="preserve">,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4C01B5">
        <w:rPr>
          <w:rFonts w:ascii="Book Antiqua" w:hAnsi="Book Antiqua"/>
          <w:sz w:val="22"/>
          <w:szCs w:val="22"/>
        </w:rPr>
        <w:t xml:space="preserve">and the motion passed.  The Senate also voted to approve the new description in Dr. Workman’s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4C01B5">
        <w:rPr>
          <w:rFonts w:ascii="Book Antiqua" w:hAnsi="Book Antiqua"/>
          <w:sz w:val="22"/>
          <w:szCs w:val="22"/>
        </w:rPr>
        <w:t xml:space="preserve">report of Cultural Activities and Educ. Assemblies for the Bylaws.  Dr. Guetloff moved, with Dr. </w:t>
      </w:r>
    </w:p>
    <w:p w:rsidR="00BE1928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4C01B5">
        <w:rPr>
          <w:rFonts w:ascii="Book Antiqua" w:hAnsi="Book Antiqua"/>
          <w:sz w:val="22"/>
          <w:szCs w:val="22"/>
        </w:rPr>
        <w:t>Seyedmonir’s second, to accept the C</w:t>
      </w:r>
      <w:r>
        <w:rPr>
          <w:rFonts w:ascii="Book Antiqua" w:hAnsi="Book Antiqua"/>
          <w:sz w:val="22"/>
          <w:szCs w:val="22"/>
        </w:rPr>
        <w:t xml:space="preserve">onst. </w:t>
      </w:r>
      <w:r w:rsidR="004C01B5">
        <w:rPr>
          <w:rFonts w:ascii="Book Antiqua" w:hAnsi="Book Antiqua"/>
          <w:sz w:val="22"/>
          <w:szCs w:val="22"/>
        </w:rPr>
        <w:t xml:space="preserve"> and B</w:t>
      </w:r>
      <w:r>
        <w:rPr>
          <w:rFonts w:ascii="Book Antiqua" w:hAnsi="Book Antiqua"/>
          <w:sz w:val="22"/>
          <w:szCs w:val="22"/>
        </w:rPr>
        <w:t>ylaws</w:t>
      </w:r>
      <w:r w:rsidR="004C01B5">
        <w:rPr>
          <w:rFonts w:ascii="Book Antiqua" w:hAnsi="Book Antiqua"/>
          <w:sz w:val="22"/>
          <w:szCs w:val="22"/>
        </w:rPr>
        <w:t xml:space="preserve"> report, and the motion passed.</w:t>
      </w:r>
    </w:p>
    <w:p w:rsidR="00FF3C37" w:rsidRDefault="00FF3C37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Pr="00FF3C37">
        <w:rPr>
          <w:rFonts w:ascii="Book Antiqua" w:hAnsi="Book Antiqua"/>
          <w:sz w:val="22"/>
          <w:szCs w:val="22"/>
          <w:u w:val="single"/>
        </w:rPr>
        <w:t>Educational Policies Committee</w:t>
      </w:r>
      <w:r>
        <w:rPr>
          <w:rFonts w:ascii="Book Antiqua" w:hAnsi="Book Antiqua"/>
          <w:sz w:val="22"/>
          <w:szCs w:val="22"/>
        </w:rPr>
        <w:t>: Dr. Fultz presented a table of the recent activities of the committee.</w:t>
      </w:r>
    </w:p>
    <w:p w:rsidR="00FF3C37" w:rsidRDefault="00FF3C37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Dr. Alderman moved, with Dr. Johnson’s second, to accept the report, and the motion passed.</w:t>
      </w:r>
    </w:p>
    <w:p w:rsidR="0081195F" w:rsidRDefault="00FF3C37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More consistent course descriptions (chiefly regarding format) for the ca</w:t>
      </w:r>
      <w:r w:rsidR="0081195F">
        <w:rPr>
          <w:rFonts w:ascii="Book Antiqua" w:hAnsi="Book Antiqua"/>
          <w:sz w:val="22"/>
          <w:szCs w:val="22"/>
        </w:rPr>
        <w:t xml:space="preserve">talog are needed.  Dr. Fultz </w:t>
      </w:r>
      <w:r>
        <w:rPr>
          <w:rFonts w:ascii="Book Antiqua" w:hAnsi="Book Antiqua"/>
          <w:sz w:val="22"/>
          <w:szCs w:val="22"/>
        </w:rPr>
        <w:t xml:space="preserve"> </w:t>
      </w:r>
    </w:p>
    <w:p w:rsidR="0081195F" w:rsidRPr="00992FDD" w:rsidRDefault="0081195F" w:rsidP="0081195F">
      <w:pPr>
        <w:ind w:left="-720" w:right="-720"/>
        <w:jc w:val="right"/>
        <w:rPr>
          <w:rFonts w:ascii="Cooper Black" w:hAnsi="Cooper Black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lastRenderedPageBreak/>
        <w:t xml:space="preserve"> </w:t>
      </w:r>
      <w:r w:rsidRPr="00992FDD">
        <w:rPr>
          <w:rFonts w:ascii="Cooper Black" w:hAnsi="Cooper Black"/>
          <w:sz w:val="18"/>
          <w:szCs w:val="18"/>
        </w:rPr>
        <w:t>WVSU Faculty Senate Minutes</w:t>
      </w:r>
    </w:p>
    <w:p w:rsidR="0081195F" w:rsidRPr="00992FDD" w:rsidRDefault="0081195F" w:rsidP="0081195F">
      <w:pPr>
        <w:ind w:left="-720" w:right="-720"/>
        <w:jc w:val="right"/>
        <w:rPr>
          <w:rFonts w:ascii="Cooper Black" w:hAnsi="Cooper Black"/>
          <w:sz w:val="18"/>
          <w:szCs w:val="18"/>
        </w:rPr>
      </w:pPr>
      <w:smartTag w:uri="urn:schemas-microsoft-com:office:smarttags" w:element="date">
        <w:smartTagPr>
          <w:attr w:name="Year" w:val="2017"/>
          <w:attr w:name="Day" w:val="7"/>
          <w:attr w:name="Month" w:val="4"/>
        </w:smartTagPr>
        <w:r w:rsidRPr="00992FDD">
          <w:rPr>
            <w:rFonts w:ascii="Cooper Black" w:hAnsi="Cooper Black"/>
            <w:sz w:val="18"/>
            <w:szCs w:val="18"/>
          </w:rPr>
          <w:t>April 7, 2017</w:t>
        </w:r>
      </w:smartTag>
    </w:p>
    <w:p w:rsidR="0081195F" w:rsidRPr="00992FDD" w:rsidRDefault="0081195F" w:rsidP="0081195F">
      <w:pPr>
        <w:ind w:left="-720" w:right="-720"/>
        <w:jc w:val="right"/>
        <w:rPr>
          <w:rFonts w:ascii="Cooper Black" w:hAnsi="Cooper Black"/>
          <w:sz w:val="18"/>
          <w:szCs w:val="18"/>
        </w:rPr>
      </w:pPr>
      <w:r w:rsidRPr="00992FDD">
        <w:rPr>
          <w:rFonts w:ascii="Cooper Black" w:hAnsi="Cooper Black"/>
          <w:sz w:val="18"/>
          <w:szCs w:val="18"/>
        </w:rPr>
        <w:t xml:space="preserve">page </w:t>
      </w:r>
      <w:r>
        <w:rPr>
          <w:rFonts w:ascii="Cooper Black" w:hAnsi="Cooper Black"/>
          <w:sz w:val="18"/>
          <w:szCs w:val="18"/>
        </w:rPr>
        <w:t>3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</w:p>
    <w:p w:rsidR="00FF3C37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="00FF3C37">
        <w:rPr>
          <w:rFonts w:ascii="Book Antiqua" w:hAnsi="Book Antiqua"/>
          <w:sz w:val="22"/>
          <w:szCs w:val="22"/>
        </w:rPr>
        <w:t xml:space="preserve">asked if </w:t>
      </w:r>
      <w:smartTag w:uri="urn:schemas-microsoft-com:office:smarttags" w:element="stockticker">
        <w:r w:rsidR="00FF3C37">
          <w:rPr>
            <w:rFonts w:ascii="Book Antiqua" w:hAnsi="Book Antiqua"/>
            <w:sz w:val="22"/>
            <w:szCs w:val="22"/>
          </w:rPr>
          <w:t>EPC</w:t>
        </w:r>
      </w:smartTag>
      <w:r w:rsidR="00FF3C37">
        <w:rPr>
          <w:rFonts w:ascii="Book Antiqua" w:hAnsi="Book Antiqua"/>
          <w:sz w:val="22"/>
          <w:szCs w:val="22"/>
        </w:rPr>
        <w:t xml:space="preserve"> can devise a template for course descriptions in the future, determining if the mode of </w:t>
      </w:r>
    </w:p>
    <w:p w:rsidR="0081195F" w:rsidRDefault="00FF3C37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delivery, </w:t>
      </w:r>
      <w:r w:rsidR="0081195F">
        <w:rPr>
          <w:rFonts w:ascii="Book Antiqua" w:hAnsi="Book Antiqua"/>
          <w:sz w:val="22"/>
          <w:szCs w:val="22"/>
        </w:rPr>
        <w:t xml:space="preserve">for </w:t>
      </w:r>
      <w:r>
        <w:rPr>
          <w:rFonts w:ascii="Book Antiqua" w:hAnsi="Book Antiqua"/>
          <w:sz w:val="22"/>
          <w:szCs w:val="22"/>
        </w:rPr>
        <w:t>example</w:t>
      </w:r>
      <w:r w:rsidR="0081195F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needs to be included.  Dr. Seyedmonir moved, with Dr. Ray’s second, that 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smartTag w:uri="urn:schemas-microsoft-com:office:smarttags" w:element="stockticker">
        <w:r w:rsidR="00FF3C37">
          <w:rPr>
            <w:rFonts w:ascii="Book Antiqua" w:hAnsi="Book Antiqua"/>
            <w:sz w:val="22"/>
            <w:szCs w:val="22"/>
          </w:rPr>
          <w:t>EPC</w:t>
        </w:r>
      </w:smartTag>
      <w:r w:rsidR="00FF3C37">
        <w:rPr>
          <w:rFonts w:ascii="Book Antiqua" w:hAnsi="Book Antiqua"/>
          <w:sz w:val="22"/>
          <w:szCs w:val="22"/>
        </w:rPr>
        <w:t xml:space="preserve"> create this template and report back to the Senate fall 2017; the motion passed.  The </w:t>
      </w:r>
      <w:smartTag w:uri="urn:schemas-microsoft-com:office:smarttags" w:element="stockticker">
        <w:r w:rsidR="00FF3C37">
          <w:rPr>
            <w:rFonts w:ascii="Book Antiqua" w:hAnsi="Book Antiqua"/>
            <w:sz w:val="22"/>
            <w:szCs w:val="22"/>
          </w:rPr>
          <w:t>EPC</w:t>
        </w:r>
      </w:smartTag>
      <w:r w:rsidR="00FF3C37">
        <w:rPr>
          <w:rFonts w:ascii="Book Antiqua" w:hAnsi="Book Antiqua"/>
          <w:sz w:val="22"/>
          <w:szCs w:val="22"/>
        </w:rPr>
        <w:t xml:space="preserve"> report </w:t>
      </w:r>
    </w:p>
    <w:p w:rsidR="00FF3C37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="00FF3C37">
        <w:rPr>
          <w:rFonts w:ascii="Book Antiqua" w:hAnsi="Book Antiqua"/>
          <w:sz w:val="22"/>
          <w:szCs w:val="22"/>
        </w:rPr>
        <w:t>was accepted by the Senate.</w:t>
      </w:r>
    </w:p>
    <w:p w:rsidR="008F4ADF" w:rsidRDefault="00FF3C37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Pr="00FF3C37">
        <w:rPr>
          <w:rFonts w:ascii="Book Antiqua" w:hAnsi="Book Antiqua"/>
          <w:sz w:val="22"/>
          <w:szCs w:val="22"/>
          <w:u w:val="single"/>
        </w:rPr>
        <w:t>Faculty Personnel Committee</w:t>
      </w:r>
      <w:r>
        <w:rPr>
          <w:rFonts w:ascii="Book Antiqua" w:hAnsi="Book Antiqua"/>
          <w:sz w:val="22"/>
          <w:szCs w:val="22"/>
        </w:rPr>
        <w:t xml:space="preserve">: </w:t>
      </w:r>
      <w:r w:rsidR="008F4ADF">
        <w:rPr>
          <w:rFonts w:ascii="Book Antiqua" w:hAnsi="Book Antiqua"/>
          <w:sz w:val="22"/>
          <w:szCs w:val="22"/>
        </w:rPr>
        <w:t xml:space="preserve"> Dr. De presented a written report, noting that the past delays in </w:t>
      </w:r>
    </w:p>
    <w:p w:rsidR="008F4ADF" w:rsidRDefault="008F4AD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getting student evaluations were caused by lack of support from I.T.</w:t>
      </w:r>
      <w:r w:rsidR="0081195F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but that the new system with </w:t>
      </w:r>
    </w:p>
    <w:p w:rsidR="008F4ADF" w:rsidRDefault="008F4AD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deans collecting and delivering the packets seems to be working much better, and that each </w:t>
      </w:r>
    </w:p>
    <w:p w:rsidR="008F4ADF" w:rsidRDefault="008F4AD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semester’s evaluations should be available a week after school is out.  He noted that self-sealable </w:t>
      </w:r>
    </w:p>
    <w:p w:rsidR="008F4ADF" w:rsidRDefault="008F4AD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envelopes will be used in the future, the questions on the instrument need to be revised, and the </w:t>
      </w:r>
    </w:p>
    <w:p w:rsidR="008F4ADF" w:rsidRDefault="008F4AD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online instrument needs to differ from the one used for in-person courses.  The FPC calendar is not </w:t>
      </w:r>
    </w:p>
    <w:p w:rsidR="008F4ADF" w:rsidRDefault="008F4AD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done because the student evaluation process is not fixed yet.  The “procedures” part of the system is </w:t>
      </w:r>
    </w:p>
    <w:p w:rsidR="008F4ADF" w:rsidRDefault="008F4AD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still in the works with FPC.  Dr. Johnson move, with Dr. Ray’s second, to accept the report, and the </w:t>
      </w:r>
    </w:p>
    <w:p w:rsidR="008F4ADF" w:rsidRDefault="008F4AD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motion passed.   </w:t>
      </w:r>
      <w:r w:rsidR="0081195F">
        <w:rPr>
          <w:rFonts w:ascii="Book Antiqua" w:hAnsi="Book Antiqua"/>
          <w:sz w:val="22"/>
          <w:szCs w:val="22"/>
        </w:rPr>
        <w:t>According to Dr. Baker, t</w:t>
      </w:r>
      <w:r>
        <w:rPr>
          <w:rFonts w:ascii="Book Antiqua" w:hAnsi="Book Antiqua"/>
          <w:sz w:val="22"/>
          <w:szCs w:val="22"/>
        </w:rPr>
        <w:t xml:space="preserve">he FPC Task Force looking at student </w:t>
      </w:r>
      <w:r w:rsidR="0081195F">
        <w:rPr>
          <w:rFonts w:ascii="Book Antiqua" w:hAnsi="Book Antiqua"/>
          <w:sz w:val="22"/>
          <w:szCs w:val="22"/>
        </w:rPr>
        <w:t>evaluations</w:t>
      </w:r>
      <w:r>
        <w:rPr>
          <w:rFonts w:ascii="Book Antiqua" w:hAnsi="Book Antiqua"/>
          <w:sz w:val="22"/>
          <w:szCs w:val="22"/>
        </w:rPr>
        <w:t xml:space="preserve"> plans to </w:t>
      </w:r>
    </w:p>
    <w:p w:rsidR="008F4ADF" w:rsidRDefault="008F4AD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report to the Senate at its May meeting.</w:t>
      </w:r>
    </w:p>
    <w:p w:rsidR="008F4ADF" w:rsidRDefault="008F4ADF" w:rsidP="00EC4F49">
      <w:pPr>
        <w:ind w:left="-720" w:right="-720"/>
        <w:rPr>
          <w:rFonts w:ascii="Book Antiqua" w:hAnsi="Book Antiqua"/>
          <w:sz w:val="22"/>
          <w:szCs w:val="22"/>
        </w:rPr>
      </w:pPr>
      <w:r w:rsidRPr="008F4ADF">
        <w:rPr>
          <w:rFonts w:ascii="Cooper Black" w:hAnsi="Cooper Black"/>
          <w:sz w:val="22"/>
          <w:szCs w:val="22"/>
        </w:rPr>
        <w:t>6</w:t>
      </w:r>
      <w:r>
        <w:rPr>
          <w:rFonts w:ascii="Book Antiqua" w:hAnsi="Book Antiqua"/>
          <w:sz w:val="22"/>
          <w:szCs w:val="22"/>
        </w:rPr>
        <w:t>. There was no discussion of the Attendance Tracking system.</w:t>
      </w:r>
    </w:p>
    <w:p w:rsidR="001172D1" w:rsidRDefault="001172D1" w:rsidP="00EC4F49">
      <w:pPr>
        <w:ind w:left="-720" w:right="-720"/>
        <w:rPr>
          <w:rFonts w:ascii="Book Antiqua" w:hAnsi="Book Antiqua"/>
          <w:sz w:val="22"/>
          <w:szCs w:val="22"/>
        </w:rPr>
      </w:pPr>
      <w:r w:rsidRPr="001172D1">
        <w:rPr>
          <w:rFonts w:ascii="Cooper Black" w:hAnsi="Cooper Black"/>
          <w:sz w:val="22"/>
          <w:szCs w:val="22"/>
        </w:rPr>
        <w:t>7</w:t>
      </w:r>
      <w:r>
        <w:rPr>
          <w:rFonts w:ascii="Book Antiqua" w:hAnsi="Book Antiqua"/>
          <w:sz w:val="22"/>
          <w:szCs w:val="22"/>
        </w:rPr>
        <w:t>.New Business:</w:t>
      </w:r>
    </w:p>
    <w:p w:rsidR="001172D1" w:rsidRDefault="001172D1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Pr="001172D1">
        <w:rPr>
          <w:rFonts w:ascii="Cooper Black" w:hAnsi="Cooper Black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 xml:space="preserve">. </w:t>
      </w:r>
      <w:r w:rsidR="008F4ADF">
        <w:rPr>
          <w:rFonts w:ascii="Book Antiqua" w:hAnsi="Book Antiqua"/>
          <w:sz w:val="22"/>
          <w:szCs w:val="22"/>
        </w:rPr>
        <w:t xml:space="preserve">Dr. Alderman suggested that part of the General Faculty Meeting next August be spent on </w:t>
      </w:r>
      <w:r>
        <w:rPr>
          <w:rFonts w:ascii="Book Antiqua" w:hAnsi="Book Antiqua"/>
          <w:sz w:val="22"/>
          <w:szCs w:val="22"/>
        </w:rPr>
        <w:t xml:space="preserve">a </w:t>
      </w:r>
    </w:p>
    <w:p w:rsidR="001172D1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</w:t>
      </w:r>
      <w:r w:rsidR="008F4ADF">
        <w:rPr>
          <w:rFonts w:ascii="Book Antiqua" w:hAnsi="Book Antiqua"/>
          <w:sz w:val="22"/>
          <w:szCs w:val="22"/>
        </w:rPr>
        <w:t>student advising</w:t>
      </w:r>
      <w:r w:rsidR="001172D1">
        <w:rPr>
          <w:rFonts w:ascii="Book Antiqua" w:hAnsi="Book Antiqua"/>
          <w:sz w:val="22"/>
          <w:szCs w:val="22"/>
        </w:rPr>
        <w:t xml:space="preserve"> workshop</w:t>
      </w:r>
      <w:r w:rsidR="008F4ADF">
        <w:rPr>
          <w:rFonts w:ascii="Book Antiqua" w:hAnsi="Book Antiqua"/>
          <w:sz w:val="22"/>
          <w:szCs w:val="22"/>
        </w:rPr>
        <w:t>, getting more information in one place</w:t>
      </w:r>
      <w:r w:rsidR="001172D1">
        <w:rPr>
          <w:rFonts w:ascii="Book Antiqua" w:hAnsi="Book Antiqua"/>
          <w:sz w:val="22"/>
          <w:szCs w:val="22"/>
        </w:rPr>
        <w:t>, looking at PIN security and</w:t>
      </w:r>
      <w:r w:rsidR="008F4ADF">
        <w:rPr>
          <w:rFonts w:ascii="Book Antiqua" w:hAnsi="Book Antiqua"/>
          <w:sz w:val="22"/>
          <w:szCs w:val="22"/>
        </w:rPr>
        <w:t xml:space="preserve"> a </w:t>
      </w:r>
    </w:p>
    <w:p w:rsidR="001172D1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</w:t>
      </w:r>
      <w:r w:rsidR="008F4ADF">
        <w:rPr>
          <w:rFonts w:ascii="Book Antiqua" w:hAnsi="Book Antiqua"/>
          <w:sz w:val="22"/>
          <w:szCs w:val="22"/>
        </w:rPr>
        <w:t>first-year advising center</w:t>
      </w:r>
      <w:r w:rsidR="001172D1">
        <w:rPr>
          <w:rFonts w:ascii="Book Antiqua" w:hAnsi="Book Antiqua"/>
          <w:sz w:val="22"/>
          <w:szCs w:val="22"/>
        </w:rPr>
        <w:t>, and trying to stimulate faculty</w:t>
      </w:r>
      <w:r>
        <w:rPr>
          <w:rFonts w:ascii="Book Antiqua" w:hAnsi="Book Antiqua"/>
          <w:sz w:val="22"/>
          <w:szCs w:val="22"/>
        </w:rPr>
        <w:t xml:space="preserve"> to improve advising</w:t>
      </w:r>
      <w:r w:rsidR="001172D1">
        <w:rPr>
          <w:rFonts w:ascii="Book Antiqua" w:hAnsi="Book Antiqua"/>
          <w:sz w:val="22"/>
          <w:szCs w:val="22"/>
        </w:rPr>
        <w:t xml:space="preserve">.  The </w:t>
      </w:r>
    </w:p>
    <w:p w:rsidR="008F4AD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</w:t>
      </w:r>
      <w:r w:rsidR="001172D1">
        <w:rPr>
          <w:rFonts w:ascii="Book Antiqua" w:hAnsi="Book Antiqua"/>
          <w:sz w:val="22"/>
          <w:szCs w:val="22"/>
        </w:rPr>
        <w:t>Provost agreed that this could be arranged.</w:t>
      </w:r>
    </w:p>
    <w:p w:rsidR="001172D1" w:rsidRDefault="001172D1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Cooper Black" w:hAnsi="Cooper Black"/>
          <w:sz w:val="22"/>
          <w:szCs w:val="22"/>
        </w:rPr>
        <w:t xml:space="preserve">   </w:t>
      </w:r>
      <w:r w:rsidRPr="001172D1">
        <w:rPr>
          <w:rFonts w:ascii="Cooper Black" w:hAnsi="Cooper Black"/>
          <w:sz w:val="22"/>
          <w:szCs w:val="22"/>
        </w:rPr>
        <w:t>b</w:t>
      </w:r>
      <w:r>
        <w:rPr>
          <w:rFonts w:ascii="Book Antiqua" w:hAnsi="Book Antiqua"/>
          <w:sz w:val="22"/>
          <w:szCs w:val="22"/>
        </w:rPr>
        <w:t xml:space="preserve">. Dr. Richards noted that WVSU lacks a clear description of the duties and support for the position </w:t>
      </w:r>
    </w:p>
    <w:p w:rsidR="001172D1" w:rsidRDefault="001172D1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of program director, so the school’s online menu and catalog need to be updated and corrected</w:t>
      </w:r>
    </w:p>
    <w:p w:rsidR="001172D1" w:rsidRDefault="001172D1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to include all programs.  Support for recruitment needs to be clarified.  The Provost promised that</w:t>
      </w:r>
    </w:p>
    <w:p w:rsidR="001172D1" w:rsidRDefault="001172D1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the Faculty Handbook will be updated and the description brought to the Senate </w:t>
      </w:r>
      <w:r w:rsidR="00736A7D">
        <w:rPr>
          <w:rFonts w:ascii="Book Antiqua" w:hAnsi="Book Antiqua"/>
          <w:sz w:val="22"/>
          <w:szCs w:val="22"/>
        </w:rPr>
        <w:t xml:space="preserve">in </w:t>
      </w:r>
      <w:r>
        <w:rPr>
          <w:rFonts w:ascii="Book Antiqua" w:hAnsi="Book Antiqua"/>
          <w:sz w:val="22"/>
          <w:szCs w:val="22"/>
        </w:rPr>
        <w:t>fall 2017.</w:t>
      </w:r>
    </w:p>
    <w:p w:rsidR="001172D1" w:rsidRDefault="001172D1" w:rsidP="00EC4F49">
      <w:pPr>
        <w:ind w:left="-720" w:right="-720"/>
        <w:rPr>
          <w:rFonts w:ascii="Book Antiqua" w:hAnsi="Book Antiqua"/>
          <w:sz w:val="22"/>
          <w:szCs w:val="22"/>
        </w:rPr>
      </w:pPr>
    </w:p>
    <w:p w:rsidR="001172D1" w:rsidRDefault="001172D1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The meeting was adjourned at </w:t>
      </w:r>
      <w:smartTag w:uri="urn:schemas-microsoft-com:office:smarttags" w:element="time">
        <w:smartTagPr>
          <w:attr w:name="Minute" w:val="50"/>
          <w:attr w:name="Hour" w:val="15"/>
        </w:smartTagPr>
        <w:r>
          <w:rPr>
            <w:rFonts w:ascii="Book Antiqua" w:hAnsi="Book Antiqua"/>
            <w:sz w:val="22"/>
            <w:szCs w:val="22"/>
          </w:rPr>
          <w:t>3:50 p.m.</w:t>
        </w:r>
      </w:smartTag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Respectfully submitted,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</w:p>
    <w:p w:rsidR="0081195F" w:rsidRPr="0081195F" w:rsidRDefault="0081195F" w:rsidP="00EC4F49">
      <w:pPr>
        <w:ind w:left="-720" w:right="-720"/>
        <w:rPr>
          <w:rFonts w:ascii="Brush Script MT" w:hAnsi="Brush Script MT"/>
          <w:b/>
          <w:sz w:val="28"/>
          <w:szCs w:val="28"/>
        </w:rPr>
      </w:pPr>
      <w:r w:rsidRPr="0081195F">
        <w:rPr>
          <w:rFonts w:ascii="Brush Script MT" w:hAnsi="Brush Script MT"/>
          <w:b/>
          <w:sz w:val="28"/>
          <w:szCs w:val="28"/>
        </w:rPr>
        <w:t>T. Alderman</w:t>
      </w:r>
    </w:p>
    <w:p w:rsidR="0081195F" w:rsidRDefault="0081195F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Dr. T. Alderman, Secretary to the Faculty Senate</w:t>
      </w:r>
    </w:p>
    <w:p w:rsidR="001172D1" w:rsidRDefault="001172D1" w:rsidP="00EC4F49">
      <w:pPr>
        <w:ind w:left="-720" w:right="-720"/>
        <w:rPr>
          <w:rFonts w:ascii="Book Antiqua" w:hAnsi="Book Antiqua"/>
          <w:sz w:val="22"/>
          <w:szCs w:val="22"/>
        </w:rPr>
      </w:pPr>
    </w:p>
    <w:p w:rsidR="008F4ADF" w:rsidRDefault="008F4ADF" w:rsidP="00EC4F49">
      <w:pPr>
        <w:ind w:left="-720" w:right="-720"/>
        <w:rPr>
          <w:rFonts w:ascii="Book Antiqua" w:hAnsi="Book Antiqua"/>
          <w:sz w:val="22"/>
          <w:szCs w:val="22"/>
        </w:rPr>
      </w:pPr>
    </w:p>
    <w:p w:rsidR="00BE1928" w:rsidRPr="00781BFB" w:rsidRDefault="00BE1928" w:rsidP="00EC4F49">
      <w:pPr>
        <w:ind w:left="-720" w:right="-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</w:p>
    <w:sectPr w:rsidR="00BE1928" w:rsidRPr="00781BF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D9F"/>
    <w:rsid w:val="0000098E"/>
    <w:rsid w:val="000021AB"/>
    <w:rsid w:val="00003720"/>
    <w:rsid w:val="00004AFD"/>
    <w:rsid w:val="0001227E"/>
    <w:rsid w:val="00014422"/>
    <w:rsid w:val="0001615F"/>
    <w:rsid w:val="000217FA"/>
    <w:rsid w:val="00021AA2"/>
    <w:rsid w:val="0002258E"/>
    <w:rsid w:val="00022DEE"/>
    <w:rsid w:val="00025FA0"/>
    <w:rsid w:val="00027B5C"/>
    <w:rsid w:val="00027E72"/>
    <w:rsid w:val="00033907"/>
    <w:rsid w:val="00041651"/>
    <w:rsid w:val="00043288"/>
    <w:rsid w:val="0004576D"/>
    <w:rsid w:val="000473D1"/>
    <w:rsid w:val="00050BD0"/>
    <w:rsid w:val="000547D7"/>
    <w:rsid w:val="00057D5E"/>
    <w:rsid w:val="000601A6"/>
    <w:rsid w:val="000625A5"/>
    <w:rsid w:val="00065626"/>
    <w:rsid w:val="00067918"/>
    <w:rsid w:val="000737C3"/>
    <w:rsid w:val="0007529C"/>
    <w:rsid w:val="0007588C"/>
    <w:rsid w:val="00077A8A"/>
    <w:rsid w:val="00087F7E"/>
    <w:rsid w:val="00090103"/>
    <w:rsid w:val="000905D0"/>
    <w:rsid w:val="00090F42"/>
    <w:rsid w:val="000916B8"/>
    <w:rsid w:val="000A07F1"/>
    <w:rsid w:val="000A4F12"/>
    <w:rsid w:val="000A53D9"/>
    <w:rsid w:val="000A5D19"/>
    <w:rsid w:val="000B610C"/>
    <w:rsid w:val="000B759B"/>
    <w:rsid w:val="000B77A4"/>
    <w:rsid w:val="000C0C2B"/>
    <w:rsid w:val="000C2508"/>
    <w:rsid w:val="000C27ED"/>
    <w:rsid w:val="000D159F"/>
    <w:rsid w:val="000D1641"/>
    <w:rsid w:val="000D17DB"/>
    <w:rsid w:val="000D6B09"/>
    <w:rsid w:val="000D6CB1"/>
    <w:rsid w:val="000D77F5"/>
    <w:rsid w:val="000E0297"/>
    <w:rsid w:val="000E06B5"/>
    <w:rsid w:val="000E15F1"/>
    <w:rsid w:val="000E1BE2"/>
    <w:rsid w:val="000E1E91"/>
    <w:rsid w:val="000E2302"/>
    <w:rsid w:val="000E6551"/>
    <w:rsid w:val="000E72F2"/>
    <w:rsid w:val="000F48A5"/>
    <w:rsid w:val="000F67B9"/>
    <w:rsid w:val="000F7D3D"/>
    <w:rsid w:val="00103F1F"/>
    <w:rsid w:val="0010599F"/>
    <w:rsid w:val="00110333"/>
    <w:rsid w:val="0011109F"/>
    <w:rsid w:val="001121C9"/>
    <w:rsid w:val="00116871"/>
    <w:rsid w:val="001172D1"/>
    <w:rsid w:val="00122515"/>
    <w:rsid w:val="00122ABF"/>
    <w:rsid w:val="0012393F"/>
    <w:rsid w:val="00125275"/>
    <w:rsid w:val="00132B4B"/>
    <w:rsid w:val="00133E29"/>
    <w:rsid w:val="00144B4E"/>
    <w:rsid w:val="00145887"/>
    <w:rsid w:val="0014721F"/>
    <w:rsid w:val="00151F71"/>
    <w:rsid w:val="00157252"/>
    <w:rsid w:val="00161745"/>
    <w:rsid w:val="00161A7C"/>
    <w:rsid w:val="0016346C"/>
    <w:rsid w:val="00167F70"/>
    <w:rsid w:val="00170DE1"/>
    <w:rsid w:val="001722F0"/>
    <w:rsid w:val="00172713"/>
    <w:rsid w:val="00172BE1"/>
    <w:rsid w:val="001749AE"/>
    <w:rsid w:val="00176BD9"/>
    <w:rsid w:val="00180A15"/>
    <w:rsid w:val="00181691"/>
    <w:rsid w:val="00185202"/>
    <w:rsid w:val="00185E9E"/>
    <w:rsid w:val="001877DF"/>
    <w:rsid w:val="00190AE6"/>
    <w:rsid w:val="001944B0"/>
    <w:rsid w:val="00194F43"/>
    <w:rsid w:val="00196F3C"/>
    <w:rsid w:val="001A0CAA"/>
    <w:rsid w:val="001A24E9"/>
    <w:rsid w:val="001A274B"/>
    <w:rsid w:val="001A4C75"/>
    <w:rsid w:val="001B1869"/>
    <w:rsid w:val="001B23C8"/>
    <w:rsid w:val="001B2778"/>
    <w:rsid w:val="001B2ECF"/>
    <w:rsid w:val="001B4190"/>
    <w:rsid w:val="001B5349"/>
    <w:rsid w:val="001B710C"/>
    <w:rsid w:val="001B711A"/>
    <w:rsid w:val="001C3308"/>
    <w:rsid w:val="001C44BE"/>
    <w:rsid w:val="001D1597"/>
    <w:rsid w:val="001E1B85"/>
    <w:rsid w:val="001E2611"/>
    <w:rsid w:val="001E41AA"/>
    <w:rsid w:val="001E588F"/>
    <w:rsid w:val="001E71BE"/>
    <w:rsid w:val="001E7E13"/>
    <w:rsid w:val="001F106D"/>
    <w:rsid w:val="001F3EBA"/>
    <w:rsid w:val="001F48D6"/>
    <w:rsid w:val="001F4A00"/>
    <w:rsid w:val="001F5992"/>
    <w:rsid w:val="001F5F00"/>
    <w:rsid w:val="001F637E"/>
    <w:rsid w:val="001F6C20"/>
    <w:rsid w:val="001F751C"/>
    <w:rsid w:val="00205299"/>
    <w:rsid w:val="00205660"/>
    <w:rsid w:val="0021261E"/>
    <w:rsid w:val="00220404"/>
    <w:rsid w:val="00223122"/>
    <w:rsid w:val="00223379"/>
    <w:rsid w:val="002251E8"/>
    <w:rsid w:val="0023076D"/>
    <w:rsid w:val="0023076F"/>
    <w:rsid w:val="0023204F"/>
    <w:rsid w:val="00232719"/>
    <w:rsid w:val="00240974"/>
    <w:rsid w:val="002436DE"/>
    <w:rsid w:val="002439A8"/>
    <w:rsid w:val="00245591"/>
    <w:rsid w:val="00245C5F"/>
    <w:rsid w:val="002515E7"/>
    <w:rsid w:val="00254772"/>
    <w:rsid w:val="00260195"/>
    <w:rsid w:val="00262BC3"/>
    <w:rsid w:val="0026371B"/>
    <w:rsid w:val="00267212"/>
    <w:rsid w:val="00272220"/>
    <w:rsid w:val="00281BF3"/>
    <w:rsid w:val="00281C87"/>
    <w:rsid w:val="00282707"/>
    <w:rsid w:val="0028367E"/>
    <w:rsid w:val="0028563B"/>
    <w:rsid w:val="00287069"/>
    <w:rsid w:val="00287853"/>
    <w:rsid w:val="00291BE8"/>
    <w:rsid w:val="00294121"/>
    <w:rsid w:val="00295288"/>
    <w:rsid w:val="00295D6A"/>
    <w:rsid w:val="002A1B29"/>
    <w:rsid w:val="002A4588"/>
    <w:rsid w:val="002A4674"/>
    <w:rsid w:val="002A4D1C"/>
    <w:rsid w:val="002A7DD6"/>
    <w:rsid w:val="002B019F"/>
    <w:rsid w:val="002B33BC"/>
    <w:rsid w:val="002B33BE"/>
    <w:rsid w:val="002B449D"/>
    <w:rsid w:val="002B47C5"/>
    <w:rsid w:val="002B5539"/>
    <w:rsid w:val="002C03B7"/>
    <w:rsid w:val="002C045D"/>
    <w:rsid w:val="002C3D4E"/>
    <w:rsid w:val="002C50E8"/>
    <w:rsid w:val="002D1431"/>
    <w:rsid w:val="002D15F6"/>
    <w:rsid w:val="002D1F4E"/>
    <w:rsid w:val="002D48D3"/>
    <w:rsid w:val="002E562A"/>
    <w:rsid w:val="002E7F8A"/>
    <w:rsid w:val="002F11A0"/>
    <w:rsid w:val="002F363B"/>
    <w:rsid w:val="002F70A1"/>
    <w:rsid w:val="002F7516"/>
    <w:rsid w:val="00300BA6"/>
    <w:rsid w:val="00304E7C"/>
    <w:rsid w:val="00311BAC"/>
    <w:rsid w:val="00314A67"/>
    <w:rsid w:val="0031579E"/>
    <w:rsid w:val="00317389"/>
    <w:rsid w:val="00317563"/>
    <w:rsid w:val="003221F3"/>
    <w:rsid w:val="00324812"/>
    <w:rsid w:val="00324CF3"/>
    <w:rsid w:val="00325B4D"/>
    <w:rsid w:val="00327CEF"/>
    <w:rsid w:val="003317FF"/>
    <w:rsid w:val="00332DB2"/>
    <w:rsid w:val="00333724"/>
    <w:rsid w:val="003379DF"/>
    <w:rsid w:val="003441D5"/>
    <w:rsid w:val="0034499C"/>
    <w:rsid w:val="00345490"/>
    <w:rsid w:val="00351B8E"/>
    <w:rsid w:val="00354B67"/>
    <w:rsid w:val="0035632E"/>
    <w:rsid w:val="003568F2"/>
    <w:rsid w:val="00357C48"/>
    <w:rsid w:val="00357CA9"/>
    <w:rsid w:val="00361801"/>
    <w:rsid w:val="00361906"/>
    <w:rsid w:val="0036240A"/>
    <w:rsid w:val="00365F57"/>
    <w:rsid w:val="0036694D"/>
    <w:rsid w:val="00371C87"/>
    <w:rsid w:val="0037368A"/>
    <w:rsid w:val="00374CA3"/>
    <w:rsid w:val="00377815"/>
    <w:rsid w:val="00377EF4"/>
    <w:rsid w:val="0038019B"/>
    <w:rsid w:val="00381E15"/>
    <w:rsid w:val="00385B3F"/>
    <w:rsid w:val="00386BA1"/>
    <w:rsid w:val="00390AA9"/>
    <w:rsid w:val="0039185E"/>
    <w:rsid w:val="00393F2B"/>
    <w:rsid w:val="003960EC"/>
    <w:rsid w:val="0039782C"/>
    <w:rsid w:val="003A0973"/>
    <w:rsid w:val="003A0E68"/>
    <w:rsid w:val="003A18AF"/>
    <w:rsid w:val="003A5426"/>
    <w:rsid w:val="003B2079"/>
    <w:rsid w:val="003B43C5"/>
    <w:rsid w:val="003B77F2"/>
    <w:rsid w:val="003C1AF4"/>
    <w:rsid w:val="003C2087"/>
    <w:rsid w:val="003C23AA"/>
    <w:rsid w:val="003C607B"/>
    <w:rsid w:val="003C64F1"/>
    <w:rsid w:val="003D3C67"/>
    <w:rsid w:val="003D76A9"/>
    <w:rsid w:val="003E0241"/>
    <w:rsid w:val="003E1B52"/>
    <w:rsid w:val="003E1E99"/>
    <w:rsid w:val="003E1F1D"/>
    <w:rsid w:val="003E39E9"/>
    <w:rsid w:val="003F6EAD"/>
    <w:rsid w:val="003F745A"/>
    <w:rsid w:val="0040243D"/>
    <w:rsid w:val="00402DC8"/>
    <w:rsid w:val="00403348"/>
    <w:rsid w:val="00404F93"/>
    <w:rsid w:val="00406E88"/>
    <w:rsid w:val="00406EC7"/>
    <w:rsid w:val="004105E8"/>
    <w:rsid w:val="00410A22"/>
    <w:rsid w:val="00411D1E"/>
    <w:rsid w:val="00411E5D"/>
    <w:rsid w:val="00412C97"/>
    <w:rsid w:val="0042160B"/>
    <w:rsid w:val="004216E4"/>
    <w:rsid w:val="00423750"/>
    <w:rsid w:val="00424CFE"/>
    <w:rsid w:val="00425EC1"/>
    <w:rsid w:val="00427214"/>
    <w:rsid w:val="00427B50"/>
    <w:rsid w:val="0043121A"/>
    <w:rsid w:val="00431457"/>
    <w:rsid w:val="00431DC7"/>
    <w:rsid w:val="0043207D"/>
    <w:rsid w:val="004368D8"/>
    <w:rsid w:val="0044511F"/>
    <w:rsid w:val="0045323B"/>
    <w:rsid w:val="0045694A"/>
    <w:rsid w:val="00460070"/>
    <w:rsid w:val="00461067"/>
    <w:rsid w:val="00462A51"/>
    <w:rsid w:val="004633D9"/>
    <w:rsid w:val="0046486B"/>
    <w:rsid w:val="004658CC"/>
    <w:rsid w:val="0046751C"/>
    <w:rsid w:val="00473890"/>
    <w:rsid w:val="00473FF7"/>
    <w:rsid w:val="0047485C"/>
    <w:rsid w:val="004750B6"/>
    <w:rsid w:val="0047652A"/>
    <w:rsid w:val="004769CC"/>
    <w:rsid w:val="0048266A"/>
    <w:rsid w:val="00483BB5"/>
    <w:rsid w:val="00483D4E"/>
    <w:rsid w:val="00484DC4"/>
    <w:rsid w:val="00491571"/>
    <w:rsid w:val="00492394"/>
    <w:rsid w:val="00492AFE"/>
    <w:rsid w:val="004965FA"/>
    <w:rsid w:val="00497EC0"/>
    <w:rsid w:val="004A6400"/>
    <w:rsid w:val="004A641E"/>
    <w:rsid w:val="004A75B0"/>
    <w:rsid w:val="004B417B"/>
    <w:rsid w:val="004B5427"/>
    <w:rsid w:val="004C01B5"/>
    <w:rsid w:val="004C5395"/>
    <w:rsid w:val="004D23A9"/>
    <w:rsid w:val="004D28B4"/>
    <w:rsid w:val="004D3252"/>
    <w:rsid w:val="004D631B"/>
    <w:rsid w:val="004D6D41"/>
    <w:rsid w:val="004E0A06"/>
    <w:rsid w:val="004E25A2"/>
    <w:rsid w:val="004E26BB"/>
    <w:rsid w:val="004E298D"/>
    <w:rsid w:val="004E354C"/>
    <w:rsid w:val="004E4CF0"/>
    <w:rsid w:val="004E63F8"/>
    <w:rsid w:val="004E7739"/>
    <w:rsid w:val="004F2CD8"/>
    <w:rsid w:val="004F2D47"/>
    <w:rsid w:val="004F4A4D"/>
    <w:rsid w:val="004F4C8D"/>
    <w:rsid w:val="004F61BA"/>
    <w:rsid w:val="004F690C"/>
    <w:rsid w:val="00501AB3"/>
    <w:rsid w:val="00502458"/>
    <w:rsid w:val="00505ADA"/>
    <w:rsid w:val="0050792E"/>
    <w:rsid w:val="00507D87"/>
    <w:rsid w:val="00507FE2"/>
    <w:rsid w:val="005129C2"/>
    <w:rsid w:val="0051372A"/>
    <w:rsid w:val="0051522E"/>
    <w:rsid w:val="00522487"/>
    <w:rsid w:val="005263DC"/>
    <w:rsid w:val="00526B83"/>
    <w:rsid w:val="00530A69"/>
    <w:rsid w:val="00530B58"/>
    <w:rsid w:val="00530D39"/>
    <w:rsid w:val="00530FD7"/>
    <w:rsid w:val="005338AE"/>
    <w:rsid w:val="00534AE7"/>
    <w:rsid w:val="0053643F"/>
    <w:rsid w:val="005366D7"/>
    <w:rsid w:val="00536EA3"/>
    <w:rsid w:val="00537B4C"/>
    <w:rsid w:val="00542160"/>
    <w:rsid w:val="00543C23"/>
    <w:rsid w:val="00545103"/>
    <w:rsid w:val="00545C31"/>
    <w:rsid w:val="00545FED"/>
    <w:rsid w:val="00551565"/>
    <w:rsid w:val="00553477"/>
    <w:rsid w:val="005540BA"/>
    <w:rsid w:val="00556F97"/>
    <w:rsid w:val="005579D7"/>
    <w:rsid w:val="005612B6"/>
    <w:rsid w:val="00561ED4"/>
    <w:rsid w:val="00562815"/>
    <w:rsid w:val="00564C54"/>
    <w:rsid w:val="00565CD2"/>
    <w:rsid w:val="00571B20"/>
    <w:rsid w:val="00571BA0"/>
    <w:rsid w:val="00572830"/>
    <w:rsid w:val="00572F3B"/>
    <w:rsid w:val="00573237"/>
    <w:rsid w:val="00574070"/>
    <w:rsid w:val="005741DF"/>
    <w:rsid w:val="005808E1"/>
    <w:rsid w:val="00581447"/>
    <w:rsid w:val="00581921"/>
    <w:rsid w:val="00584580"/>
    <w:rsid w:val="00585076"/>
    <w:rsid w:val="005854D8"/>
    <w:rsid w:val="00585F9B"/>
    <w:rsid w:val="0058649A"/>
    <w:rsid w:val="0059616F"/>
    <w:rsid w:val="00597CA8"/>
    <w:rsid w:val="005A0AB8"/>
    <w:rsid w:val="005A0EC0"/>
    <w:rsid w:val="005A257E"/>
    <w:rsid w:val="005A6A5B"/>
    <w:rsid w:val="005A747E"/>
    <w:rsid w:val="005B5CBC"/>
    <w:rsid w:val="005B64B5"/>
    <w:rsid w:val="005B6E3A"/>
    <w:rsid w:val="005B7A9A"/>
    <w:rsid w:val="005C5F29"/>
    <w:rsid w:val="005D031B"/>
    <w:rsid w:val="005D2D49"/>
    <w:rsid w:val="005D380C"/>
    <w:rsid w:val="005D671A"/>
    <w:rsid w:val="005D7402"/>
    <w:rsid w:val="005D7C26"/>
    <w:rsid w:val="005E00B0"/>
    <w:rsid w:val="005E1142"/>
    <w:rsid w:val="005E24F3"/>
    <w:rsid w:val="005E3559"/>
    <w:rsid w:val="005E521E"/>
    <w:rsid w:val="005E56C5"/>
    <w:rsid w:val="005E58C1"/>
    <w:rsid w:val="005E5A86"/>
    <w:rsid w:val="005F082C"/>
    <w:rsid w:val="005F36B6"/>
    <w:rsid w:val="005F3EFA"/>
    <w:rsid w:val="005F63D9"/>
    <w:rsid w:val="005F725E"/>
    <w:rsid w:val="005F7354"/>
    <w:rsid w:val="005F755D"/>
    <w:rsid w:val="00601570"/>
    <w:rsid w:val="00602D06"/>
    <w:rsid w:val="00604DF9"/>
    <w:rsid w:val="0060597D"/>
    <w:rsid w:val="00607DB5"/>
    <w:rsid w:val="006100D8"/>
    <w:rsid w:val="00611617"/>
    <w:rsid w:val="00612CDF"/>
    <w:rsid w:val="006143D4"/>
    <w:rsid w:val="006163BF"/>
    <w:rsid w:val="006175FD"/>
    <w:rsid w:val="006204B9"/>
    <w:rsid w:val="0062407B"/>
    <w:rsid w:val="0062756D"/>
    <w:rsid w:val="00627C9E"/>
    <w:rsid w:val="006303B6"/>
    <w:rsid w:val="00630B1F"/>
    <w:rsid w:val="00631BD9"/>
    <w:rsid w:val="00633520"/>
    <w:rsid w:val="00634879"/>
    <w:rsid w:val="00634E6A"/>
    <w:rsid w:val="00635F54"/>
    <w:rsid w:val="00642084"/>
    <w:rsid w:val="00645021"/>
    <w:rsid w:val="00646F2A"/>
    <w:rsid w:val="006476F5"/>
    <w:rsid w:val="006521C2"/>
    <w:rsid w:val="00654CFA"/>
    <w:rsid w:val="00656FD1"/>
    <w:rsid w:val="00662A73"/>
    <w:rsid w:val="00666233"/>
    <w:rsid w:val="0066628A"/>
    <w:rsid w:val="00667AD7"/>
    <w:rsid w:val="006720AA"/>
    <w:rsid w:val="006720F7"/>
    <w:rsid w:val="00673D46"/>
    <w:rsid w:val="00673D94"/>
    <w:rsid w:val="006745DA"/>
    <w:rsid w:val="00677232"/>
    <w:rsid w:val="00680A83"/>
    <w:rsid w:val="006860A6"/>
    <w:rsid w:val="00687B50"/>
    <w:rsid w:val="00691C47"/>
    <w:rsid w:val="006967B4"/>
    <w:rsid w:val="00697118"/>
    <w:rsid w:val="006A047F"/>
    <w:rsid w:val="006A26CE"/>
    <w:rsid w:val="006A448D"/>
    <w:rsid w:val="006A5926"/>
    <w:rsid w:val="006A5953"/>
    <w:rsid w:val="006A7C69"/>
    <w:rsid w:val="006B431A"/>
    <w:rsid w:val="006C3C7E"/>
    <w:rsid w:val="006C3E00"/>
    <w:rsid w:val="006C6A44"/>
    <w:rsid w:val="006C6CF2"/>
    <w:rsid w:val="006D41D1"/>
    <w:rsid w:val="006D5D4C"/>
    <w:rsid w:val="006E0FF6"/>
    <w:rsid w:val="006E219D"/>
    <w:rsid w:val="006E456C"/>
    <w:rsid w:val="006E489F"/>
    <w:rsid w:val="006F00DF"/>
    <w:rsid w:val="006F2DAE"/>
    <w:rsid w:val="006F413C"/>
    <w:rsid w:val="00702C7B"/>
    <w:rsid w:val="00702DA9"/>
    <w:rsid w:val="00706D2F"/>
    <w:rsid w:val="00710284"/>
    <w:rsid w:val="00713432"/>
    <w:rsid w:val="007138B4"/>
    <w:rsid w:val="0071425F"/>
    <w:rsid w:val="0072299B"/>
    <w:rsid w:val="00722DB2"/>
    <w:rsid w:val="0072436D"/>
    <w:rsid w:val="00726763"/>
    <w:rsid w:val="0073084A"/>
    <w:rsid w:val="00731434"/>
    <w:rsid w:val="00731DE4"/>
    <w:rsid w:val="00734E83"/>
    <w:rsid w:val="00736A7D"/>
    <w:rsid w:val="00741023"/>
    <w:rsid w:val="00741245"/>
    <w:rsid w:val="00741279"/>
    <w:rsid w:val="00742B73"/>
    <w:rsid w:val="00743FBB"/>
    <w:rsid w:val="00743FC3"/>
    <w:rsid w:val="00744583"/>
    <w:rsid w:val="00747216"/>
    <w:rsid w:val="00752DE5"/>
    <w:rsid w:val="007668DD"/>
    <w:rsid w:val="00772242"/>
    <w:rsid w:val="00773950"/>
    <w:rsid w:val="00775B5F"/>
    <w:rsid w:val="007777E7"/>
    <w:rsid w:val="00781BFB"/>
    <w:rsid w:val="007828ED"/>
    <w:rsid w:val="00782ADD"/>
    <w:rsid w:val="00784491"/>
    <w:rsid w:val="00791325"/>
    <w:rsid w:val="00793139"/>
    <w:rsid w:val="00793A9E"/>
    <w:rsid w:val="007952BB"/>
    <w:rsid w:val="00796FA7"/>
    <w:rsid w:val="00797F6A"/>
    <w:rsid w:val="007A5034"/>
    <w:rsid w:val="007A5523"/>
    <w:rsid w:val="007B0445"/>
    <w:rsid w:val="007B25FE"/>
    <w:rsid w:val="007B2E74"/>
    <w:rsid w:val="007B76C6"/>
    <w:rsid w:val="007B7949"/>
    <w:rsid w:val="007C3318"/>
    <w:rsid w:val="007C3E5A"/>
    <w:rsid w:val="007C5DFF"/>
    <w:rsid w:val="007D0605"/>
    <w:rsid w:val="007D1FB4"/>
    <w:rsid w:val="007D32B7"/>
    <w:rsid w:val="007D6CD3"/>
    <w:rsid w:val="007D7E7A"/>
    <w:rsid w:val="007E0135"/>
    <w:rsid w:val="007E0D16"/>
    <w:rsid w:val="007E1276"/>
    <w:rsid w:val="007E1285"/>
    <w:rsid w:val="007E1783"/>
    <w:rsid w:val="007E3694"/>
    <w:rsid w:val="007E3A49"/>
    <w:rsid w:val="007E3AFA"/>
    <w:rsid w:val="007E54B4"/>
    <w:rsid w:val="007E66DA"/>
    <w:rsid w:val="007E6AE5"/>
    <w:rsid w:val="007F48F4"/>
    <w:rsid w:val="007F56E8"/>
    <w:rsid w:val="007F78D5"/>
    <w:rsid w:val="00802C5D"/>
    <w:rsid w:val="00803A9C"/>
    <w:rsid w:val="00804BDD"/>
    <w:rsid w:val="00805242"/>
    <w:rsid w:val="00805816"/>
    <w:rsid w:val="0081042E"/>
    <w:rsid w:val="0081195F"/>
    <w:rsid w:val="00811D9B"/>
    <w:rsid w:val="00812789"/>
    <w:rsid w:val="00813C2E"/>
    <w:rsid w:val="00815A15"/>
    <w:rsid w:val="00820FCD"/>
    <w:rsid w:val="00821368"/>
    <w:rsid w:val="00822ECF"/>
    <w:rsid w:val="008270E6"/>
    <w:rsid w:val="00831E6C"/>
    <w:rsid w:val="0083296B"/>
    <w:rsid w:val="00833929"/>
    <w:rsid w:val="00836EA8"/>
    <w:rsid w:val="00837BBB"/>
    <w:rsid w:val="0084074E"/>
    <w:rsid w:val="00840A96"/>
    <w:rsid w:val="008438F5"/>
    <w:rsid w:val="00843B31"/>
    <w:rsid w:val="00843EA1"/>
    <w:rsid w:val="00843F64"/>
    <w:rsid w:val="00845340"/>
    <w:rsid w:val="00845D78"/>
    <w:rsid w:val="00846C58"/>
    <w:rsid w:val="00847230"/>
    <w:rsid w:val="008515DF"/>
    <w:rsid w:val="00854567"/>
    <w:rsid w:val="00854CD1"/>
    <w:rsid w:val="00854EE8"/>
    <w:rsid w:val="00855AD5"/>
    <w:rsid w:val="00856CB0"/>
    <w:rsid w:val="008608DF"/>
    <w:rsid w:val="008628EA"/>
    <w:rsid w:val="00864B31"/>
    <w:rsid w:val="0086765A"/>
    <w:rsid w:val="00870AB2"/>
    <w:rsid w:val="0087359C"/>
    <w:rsid w:val="00874DC6"/>
    <w:rsid w:val="00881065"/>
    <w:rsid w:val="008821D6"/>
    <w:rsid w:val="00883F66"/>
    <w:rsid w:val="0088560B"/>
    <w:rsid w:val="0089012D"/>
    <w:rsid w:val="00894938"/>
    <w:rsid w:val="008A0B8F"/>
    <w:rsid w:val="008A16F0"/>
    <w:rsid w:val="008A2D9F"/>
    <w:rsid w:val="008A3254"/>
    <w:rsid w:val="008A3B90"/>
    <w:rsid w:val="008A3E48"/>
    <w:rsid w:val="008A54FF"/>
    <w:rsid w:val="008B1190"/>
    <w:rsid w:val="008B1BB8"/>
    <w:rsid w:val="008B25B4"/>
    <w:rsid w:val="008B3D0A"/>
    <w:rsid w:val="008B4A5C"/>
    <w:rsid w:val="008B4EDB"/>
    <w:rsid w:val="008B547D"/>
    <w:rsid w:val="008B6FB1"/>
    <w:rsid w:val="008C166D"/>
    <w:rsid w:val="008C7BCE"/>
    <w:rsid w:val="008D014E"/>
    <w:rsid w:val="008D08CE"/>
    <w:rsid w:val="008D5466"/>
    <w:rsid w:val="008D7540"/>
    <w:rsid w:val="008E4C46"/>
    <w:rsid w:val="008F0E3D"/>
    <w:rsid w:val="008F10D2"/>
    <w:rsid w:val="008F2F98"/>
    <w:rsid w:val="008F49A6"/>
    <w:rsid w:val="008F4ADF"/>
    <w:rsid w:val="008F7398"/>
    <w:rsid w:val="00902162"/>
    <w:rsid w:val="009048DE"/>
    <w:rsid w:val="009061B8"/>
    <w:rsid w:val="00912E43"/>
    <w:rsid w:val="00913831"/>
    <w:rsid w:val="00914561"/>
    <w:rsid w:val="00915FBF"/>
    <w:rsid w:val="00917700"/>
    <w:rsid w:val="00922D09"/>
    <w:rsid w:val="00925656"/>
    <w:rsid w:val="00932872"/>
    <w:rsid w:val="009351A0"/>
    <w:rsid w:val="00937E79"/>
    <w:rsid w:val="009416DF"/>
    <w:rsid w:val="00944B84"/>
    <w:rsid w:val="00951029"/>
    <w:rsid w:val="00952821"/>
    <w:rsid w:val="0095356E"/>
    <w:rsid w:val="00954150"/>
    <w:rsid w:val="0095523B"/>
    <w:rsid w:val="00957B01"/>
    <w:rsid w:val="00962B0D"/>
    <w:rsid w:val="0097023C"/>
    <w:rsid w:val="0097199C"/>
    <w:rsid w:val="00972715"/>
    <w:rsid w:val="0097474F"/>
    <w:rsid w:val="00976006"/>
    <w:rsid w:val="009806AD"/>
    <w:rsid w:val="009817FA"/>
    <w:rsid w:val="00985A16"/>
    <w:rsid w:val="00986DAF"/>
    <w:rsid w:val="0098712B"/>
    <w:rsid w:val="009917B6"/>
    <w:rsid w:val="00992726"/>
    <w:rsid w:val="00992EE7"/>
    <w:rsid w:val="00992FDD"/>
    <w:rsid w:val="009935C3"/>
    <w:rsid w:val="00995B35"/>
    <w:rsid w:val="0099784C"/>
    <w:rsid w:val="009A073E"/>
    <w:rsid w:val="009A3922"/>
    <w:rsid w:val="009A4B9A"/>
    <w:rsid w:val="009A567C"/>
    <w:rsid w:val="009A7384"/>
    <w:rsid w:val="009B0086"/>
    <w:rsid w:val="009B406F"/>
    <w:rsid w:val="009B56A4"/>
    <w:rsid w:val="009B681D"/>
    <w:rsid w:val="009C35ED"/>
    <w:rsid w:val="009C5A91"/>
    <w:rsid w:val="009C614C"/>
    <w:rsid w:val="009C7C03"/>
    <w:rsid w:val="009D0F41"/>
    <w:rsid w:val="009D14EF"/>
    <w:rsid w:val="009D1C58"/>
    <w:rsid w:val="009D4E8B"/>
    <w:rsid w:val="009D6C61"/>
    <w:rsid w:val="009E12BF"/>
    <w:rsid w:val="009E266D"/>
    <w:rsid w:val="009E405F"/>
    <w:rsid w:val="009E7C35"/>
    <w:rsid w:val="009F2EE1"/>
    <w:rsid w:val="009F496A"/>
    <w:rsid w:val="009F5624"/>
    <w:rsid w:val="009F67B1"/>
    <w:rsid w:val="009F7491"/>
    <w:rsid w:val="00A022E5"/>
    <w:rsid w:val="00A02B7F"/>
    <w:rsid w:val="00A05236"/>
    <w:rsid w:val="00A075C8"/>
    <w:rsid w:val="00A1106B"/>
    <w:rsid w:val="00A14FD9"/>
    <w:rsid w:val="00A152AE"/>
    <w:rsid w:val="00A15E39"/>
    <w:rsid w:val="00A160D9"/>
    <w:rsid w:val="00A20440"/>
    <w:rsid w:val="00A22A47"/>
    <w:rsid w:val="00A2338F"/>
    <w:rsid w:val="00A25D15"/>
    <w:rsid w:val="00A320A2"/>
    <w:rsid w:val="00A33E47"/>
    <w:rsid w:val="00A35730"/>
    <w:rsid w:val="00A36092"/>
    <w:rsid w:val="00A36EC4"/>
    <w:rsid w:val="00A379EA"/>
    <w:rsid w:val="00A41443"/>
    <w:rsid w:val="00A42703"/>
    <w:rsid w:val="00A42A83"/>
    <w:rsid w:val="00A4612B"/>
    <w:rsid w:val="00A46CFA"/>
    <w:rsid w:val="00A51F95"/>
    <w:rsid w:val="00A53D0C"/>
    <w:rsid w:val="00A5604F"/>
    <w:rsid w:val="00A60FA8"/>
    <w:rsid w:val="00A66E74"/>
    <w:rsid w:val="00A679E9"/>
    <w:rsid w:val="00A67FC1"/>
    <w:rsid w:val="00A71323"/>
    <w:rsid w:val="00A72295"/>
    <w:rsid w:val="00A732D4"/>
    <w:rsid w:val="00A737B1"/>
    <w:rsid w:val="00A73B8B"/>
    <w:rsid w:val="00A75161"/>
    <w:rsid w:val="00A75DC4"/>
    <w:rsid w:val="00A75F5C"/>
    <w:rsid w:val="00A77F8C"/>
    <w:rsid w:val="00A81C2A"/>
    <w:rsid w:val="00A82941"/>
    <w:rsid w:val="00A83B9B"/>
    <w:rsid w:val="00A86699"/>
    <w:rsid w:val="00A90B5E"/>
    <w:rsid w:val="00A91D3F"/>
    <w:rsid w:val="00A9427F"/>
    <w:rsid w:val="00A95A41"/>
    <w:rsid w:val="00A95CA6"/>
    <w:rsid w:val="00A95D6A"/>
    <w:rsid w:val="00AA2C63"/>
    <w:rsid w:val="00AA2DE6"/>
    <w:rsid w:val="00AA5835"/>
    <w:rsid w:val="00AA6865"/>
    <w:rsid w:val="00AB2840"/>
    <w:rsid w:val="00AB5490"/>
    <w:rsid w:val="00AB6653"/>
    <w:rsid w:val="00AC1151"/>
    <w:rsid w:val="00AC6BAD"/>
    <w:rsid w:val="00AC763C"/>
    <w:rsid w:val="00AD0D52"/>
    <w:rsid w:val="00AD0F0B"/>
    <w:rsid w:val="00AD19F7"/>
    <w:rsid w:val="00AD22F3"/>
    <w:rsid w:val="00AD273D"/>
    <w:rsid w:val="00AD3538"/>
    <w:rsid w:val="00AD583B"/>
    <w:rsid w:val="00AE076F"/>
    <w:rsid w:val="00AE1310"/>
    <w:rsid w:val="00AE16D5"/>
    <w:rsid w:val="00AE3E7A"/>
    <w:rsid w:val="00AE41A4"/>
    <w:rsid w:val="00AE5658"/>
    <w:rsid w:val="00AE6279"/>
    <w:rsid w:val="00AF2A77"/>
    <w:rsid w:val="00AF4317"/>
    <w:rsid w:val="00AF5193"/>
    <w:rsid w:val="00AF5602"/>
    <w:rsid w:val="00AF795D"/>
    <w:rsid w:val="00B01648"/>
    <w:rsid w:val="00B021B6"/>
    <w:rsid w:val="00B04845"/>
    <w:rsid w:val="00B058F9"/>
    <w:rsid w:val="00B077E0"/>
    <w:rsid w:val="00B116B9"/>
    <w:rsid w:val="00B11757"/>
    <w:rsid w:val="00B11BC2"/>
    <w:rsid w:val="00B16123"/>
    <w:rsid w:val="00B163D1"/>
    <w:rsid w:val="00B16FBF"/>
    <w:rsid w:val="00B171D3"/>
    <w:rsid w:val="00B171E6"/>
    <w:rsid w:val="00B22996"/>
    <w:rsid w:val="00B233B3"/>
    <w:rsid w:val="00B23E80"/>
    <w:rsid w:val="00B25064"/>
    <w:rsid w:val="00B25E7F"/>
    <w:rsid w:val="00B27E3E"/>
    <w:rsid w:val="00B30BD7"/>
    <w:rsid w:val="00B30DE3"/>
    <w:rsid w:val="00B31526"/>
    <w:rsid w:val="00B32884"/>
    <w:rsid w:val="00B34E95"/>
    <w:rsid w:val="00B355EA"/>
    <w:rsid w:val="00B37684"/>
    <w:rsid w:val="00B404C7"/>
    <w:rsid w:val="00B453E8"/>
    <w:rsid w:val="00B51338"/>
    <w:rsid w:val="00B52AB6"/>
    <w:rsid w:val="00B532C7"/>
    <w:rsid w:val="00B5394F"/>
    <w:rsid w:val="00B53FC4"/>
    <w:rsid w:val="00B5524B"/>
    <w:rsid w:val="00B56F93"/>
    <w:rsid w:val="00B60471"/>
    <w:rsid w:val="00B6372B"/>
    <w:rsid w:val="00B6484C"/>
    <w:rsid w:val="00B70BFB"/>
    <w:rsid w:val="00B71646"/>
    <w:rsid w:val="00B720DB"/>
    <w:rsid w:val="00B72C8E"/>
    <w:rsid w:val="00B731BF"/>
    <w:rsid w:val="00B74099"/>
    <w:rsid w:val="00B74A80"/>
    <w:rsid w:val="00B765D2"/>
    <w:rsid w:val="00B772E2"/>
    <w:rsid w:val="00B81220"/>
    <w:rsid w:val="00B82E4A"/>
    <w:rsid w:val="00B84B7A"/>
    <w:rsid w:val="00B87206"/>
    <w:rsid w:val="00B8730B"/>
    <w:rsid w:val="00B92801"/>
    <w:rsid w:val="00B95C72"/>
    <w:rsid w:val="00BA2D73"/>
    <w:rsid w:val="00BA3A8A"/>
    <w:rsid w:val="00BA57E9"/>
    <w:rsid w:val="00BA72A7"/>
    <w:rsid w:val="00BA7467"/>
    <w:rsid w:val="00BA7862"/>
    <w:rsid w:val="00BB0A9C"/>
    <w:rsid w:val="00BB1BE0"/>
    <w:rsid w:val="00BB25F4"/>
    <w:rsid w:val="00BB4FFE"/>
    <w:rsid w:val="00BB5238"/>
    <w:rsid w:val="00BB645F"/>
    <w:rsid w:val="00BB6F68"/>
    <w:rsid w:val="00BC0F80"/>
    <w:rsid w:val="00BC53C7"/>
    <w:rsid w:val="00BC553D"/>
    <w:rsid w:val="00BC5644"/>
    <w:rsid w:val="00BC7378"/>
    <w:rsid w:val="00BC7A4D"/>
    <w:rsid w:val="00BD0FAD"/>
    <w:rsid w:val="00BD32D5"/>
    <w:rsid w:val="00BD3437"/>
    <w:rsid w:val="00BD467D"/>
    <w:rsid w:val="00BD5F06"/>
    <w:rsid w:val="00BD7A8E"/>
    <w:rsid w:val="00BE1928"/>
    <w:rsid w:val="00BE2FF6"/>
    <w:rsid w:val="00BE6CCC"/>
    <w:rsid w:val="00BF15BA"/>
    <w:rsid w:val="00BF34F8"/>
    <w:rsid w:val="00BF699E"/>
    <w:rsid w:val="00C014FA"/>
    <w:rsid w:val="00C02ADD"/>
    <w:rsid w:val="00C071E3"/>
    <w:rsid w:val="00C129F9"/>
    <w:rsid w:val="00C1608B"/>
    <w:rsid w:val="00C200F6"/>
    <w:rsid w:val="00C203F5"/>
    <w:rsid w:val="00C220BC"/>
    <w:rsid w:val="00C223EC"/>
    <w:rsid w:val="00C2302D"/>
    <w:rsid w:val="00C23B89"/>
    <w:rsid w:val="00C311BE"/>
    <w:rsid w:val="00C338C9"/>
    <w:rsid w:val="00C405AB"/>
    <w:rsid w:val="00C447D0"/>
    <w:rsid w:val="00C47878"/>
    <w:rsid w:val="00C50922"/>
    <w:rsid w:val="00C53718"/>
    <w:rsid w:val="00C559F0"/>
    <w:rsid w:val="00C62688"/>
    <w:rsid w:val="00C6345A"/>
    <w:rsid w:val="00C67D64"/>
    <w:rsid w:val="00C71E07"/>
    <w:rsid w:val="00C738BC"/>
    <w:rsid w:val="00C7629F"/>
    <w:rsid w:val="00C77145"/>
    <w:rsid w:val="00C822B3"/>
    <w:rsid w:val="00C8266E"/>
    <w:rsid w:val="00C84838"/>
    <w:rsid w:val="00C86057"/>
    <w:rsid w:val="00C90249"/>
    <w:rsid w:val="00C90F0D"/>
    <w:rsid w:val="00C91F4A"/>
    <w:rsid w:val="00C92A1D"/>
    <w:rsid w:val="00C9306A"/>
    <w:rsid w:val="00C97158"/>
    <w:rsid w:val="00C97208"/>
    <w:rsid w:val="00CA287F"/>
    <w:rsid w:val="00CA5273"/>
    <w:rsid w:val="00CA6166"/>
    <w:rsid w:val="00CB0984"/>
    <w:rsid w:val="00CB4B42"/>
    <w:rsid w:val="00CB58C1"/>
    <w:rsid w:val="00CB7CF8"/>
    <w:rsid w:val="00CC3743"/>
    <w:rsid w:val="00CC3AD7"/>
    <w:rsid w:val="00CC4ED6"/>
    <w:rsid w:val="00CC627A"/>
    <w:rsid w:val="00CD0DA4"/>
    <w:rsid w:val="00CD2B69"/>
    <w:rsid w:val="00CD439B"/>
    <w:rsid w:val="00CD577F"/>
    <w:rsid w:val="00CD5F85"/>
    <w:rsid w:val="00CD7242"/>
    <w:rsid w:val="00CE153B"/>
    <w:rsid w:val="00CE1C77"/>
    <w:rsid w:val="00CE2049"/>
    <w:rsid w:val="00CE28C8"/>
    <w:rsid w:val="00CE3557"/>
    <w:rsid w:val="00CE5C4D"/>
    <w:rsid w:val="00CE6AD6"/>
    <w:rsid w:val="00CE76C9"/>
    <w:rsid w:val="00CE7C39"/>
    <w:rsid w:val="00CF00E5"/>
    <w:rsid w:val="00CF15EE"/>
    <w:rsid w:val="00CF167F"/>
    <w:rsid w:val="00CF5068"/>
    <w:rsid w:val="00CF6901"/>
    <w:rsid w:val="00D02ECD"/>
    <w:rsid w:val="00D048E7"/>
    <w:rsid w:val="00D079FD"/>
    <w:rsid w:val="00D12054"/>
    <w:rsid w:val="00D1358D"/>
    <w:rsid w:val="00D13AD7"/>
    <w:rsid w:val="00D143D9"/>
    <w:rsid w:val="00D17550"/>
    <w:rsid w:val="00D21242"/>
    <w:rsid w:val="00D24EED"/>
    <w:rsid w:val="00D27871"/>
    <w:rsid w:val="00D30B6A"/>
    <w:rsid w:val="00D30CB9"/>
    <w:rsid w:val="00D3108A"/>
    <w:rsid w:val="00D31E40"/>
    <w:rsid w:val="00D34CE1"/>
    <w:rsid w:val="00D35265"/>
    <w:rsid w:val="00D355AD"/>
    <w:rsid w:val="00D360B2"/>
    <w:rsid w:val="00D40318"/>
    <w:rsid w:val="00D426AC"/>
    <w:rsid w:val="00D429F2"/>
    <w:rsid w:val="00D43475"/>
    <w:rsid w:val="00D436E0"/>
    <w:rsid w:val="00D46F62"/>
    <w:rsid w:val="00D475FF"/>
    <w:rsid w:val="00D47A53"/>
    <w:rsid w:val="00D50E05"/>
    <w:rsid w:val="00D528B1"/>
    <w:rsid w:val="00D529DA"/>
    <w:rsid w:val="00D56DB5"/>
    <w:rsid w:val="00D617DE"/>
    <w:rsid w:val="00D64B52"/>
    <w:rsid w:val="00D65E18"/>
    <w:rsid w:val="00D71231"/>
    <w:rsid w:val="00D71709"/>
    <w:rsid w:val="00D75D93"/>
    <w:rsid w:val="00D8081E"/>
    <w:rsid w:val="00D87E58"/>
    <w:rsid w:val="00D9411F"/>
    <w:rsid w:val="00D95CE2"/>
    <w:rsid w:val="00DA363B"/>
    <w:rsid w:val="00DA52BF"/>
    <w:rsid w:val="00DA6276"/>
    <w:rsid w:val="00DB2B6C"/>
    <w:rsid w:val="00DC057C"/>
    <w:rsid w:val="00DC0993"/>
    <w:rsid w:val="00DC0C04"/>
    <w:rsid w:val="00DC1585"/>
    <w:rsid w:val="00DC16C5"/>
    <w:rsid w:val="00DC2327"/>
    <w:rsid w:val="00DD0260"/>
    <w:rsid w:val="00DD1688"/>
    <w:rsid w:val="00DD356F"/>
    <w:rsid w:val="00DD4C11"/>
    <w:rsid w:val="00DD55C7"/>
    <w:rsid w:val="00DE44B3"/>
    <w:rsid w:val="00DE4AD7"/>
    <w:rsid w:val="00DE7163"/>
    <w:rsid w:val="00DF01FC"/>
    <w:rsid w:val="00DF34FF"/>
    <w:rsid w:val="00E05509"/>
    <w:rsid w:val="00E140F4"/>
    <w:rsid w:val="00E151ED"/>
    <w:rsid w:val="00E15A3F"/>
    <w:rsid w:val="00E2016D"/>
    <w:rsid w:val="00E2108D"/>
    <w:rsid w:val="00E2447F"/>
    <w:rsid w:val="00E3141C"/>
    <w:rsid w:val="00E31650"/>
    <w:rsid w:val="00E3297F"/>
    <w:rsid w:val="00E356CC"/>
    <w:rsid w:val="00E41B94"/>
    <w:rsid w:val="00E46A98"/>
    <w:rsid w:val="00E52CA4"/>
    <w:rsid w:val="00E52EEF"/>
    <w:rsid w:val="00E533D9"/>
    <w:rsid w:val="00E540F6"/>
    <w:rsid w:val="00E545A5"/>
    <w:rsid w:val="00E61829"/>
    <w:rsid w:val="00E635D5"/>
    <w:rsid w:val="00E6454B"/>
    <w:rsid w:val="00E66769"/>
    <w:rsid w:val="00E66AC6"/>
    <w:rsid w:val="00E74106"/>
    <w:rsid w:val="00E748CD"/>
    <w:rsid w:val="00E75E63"/>
    <w:rsid w:val="00E760EA"/>
    <w:rsid w:val="00E80351"/>
    <w:rsid w:val="00E8234D"/>
    <w:rsid w:val="00E83BA3"/>
    <w:rsid w:val="00E83C10"/>
    <w:rsid w:val="00E862FF"/>
    <w:rsid w:val="00E86E39"/>
    <w:rsid w:val="00E942C5"/>
    <w:rsid w:val="00EA0050"/>
    <w:rsid w:val="00EA1F57"/>
    <w:rsid w:val="00EA4E25"/>
    <w:rsid w:val="00EA5CA6"/>
    <w:rsid w:val="00EA7809"/>
    <w:rsid w:val="00EB0505"/>
    <w:rsid w:val="00EB3CEB"/>
    <w:rsid w:val="00EB6507"/>
    <w:rsid w:val="00EB6F83"/>
    <w:rsid w:val="00EB729D"/>
    <w:rsid w:val="00EC30CB"/>
    <w:rsid w:val="00EC42BD"/>
    <w:rsid w:val="00EC4DC8"/>
    <w:rsid w:val="00EC4F49"/>
    <w:rsid w:val="00EC7F5E"/>
    <w:rsid w:val="00ED240C"/>
    <w:rsid w:val="00ED39E6"/>
    <w:rsid w:val="00ED3E4C"/>
    <w:rsid w:val="00ED700A"/>
    <w:rsid w:val="00ED7CB6"/>
    <w:rsid w:val="00EE18FE"/>
    <w:rsid w:val="00EE1A6C"/>
    <w:rsid w:val="00EE355A"/>
    <w:rsid w:val="00EE420D"/>
    <w:rsid w:val="00EE55B3"/>
    <w:rsid w:val="00EE741E"/>
    <w:rsid w:val="00EF075D"/>
    <w:rsid w:val="00EF4D6B"/>
    <w:rsid w:val="00F00DA9"/>
    <w:rsid w:val="00F05E34"/>
    <w:rsid w:val="00F07F42"/>
    <w:rsid w:val="00F10AB1"/>
    <w:rsid w:val="00F11254"/>
    <w:rsid w:val="00F1470C"/>
    <w:rsid w:val="00F148D5"/>
    <w:rsid w:val="00F14A2F"/>
    <w:rsid w:val="00F16024"/>
    <w:rsid w:val="00F229EA"/>
    <w:rsid w:val="00F312E6"/>
    <w:rsid w:val="00F3186B"/>
    <w:rsid w:val="00F31B43"/>
    <w:rsid w:val="00F3205D"/>
    <w:rsid w:val="00F32202"/>
    <w:rsid w:val="00F34B1B"/>
    <w:rsid w:val="00F35221"/>
    <w:rsid w:val="00F35399"/>
    <w:rsid w:val="00F40978"/>
    <w:rsid w:val="00F41076"/>
    <w:rsid w:val="00F441E7"/>
    <w:rsid w:val="00F4679D"/>
    <w:rsid w:val="00F4684D"/>
    <w:rsid w:val="00F46F7E"/>
    <w:rsid w:val="00F50AAA"/>
    <w:rsid w:val="00F52A49"/>
    <w:rsid w:val="00F5363D"/>
    <w:rsid w:val="00F54B2D"/>
    <w:rsid w:val="00F579D0"/>
    <w:rsid w:val="00F65671"/>
    <w:rsid w:val="00F65AA5"/>
    <w:rsid w:val="00F65D05"/>
    <w:rsid w:val="00F67893"/>
    <w:rsid w:val="00F70EFA"/>
    <w:rsid w:val="00F7190D"/>
    <w:rsid w:val="00F726EF"/>
    <w:rsid w:val="00F72EE2"/>
    <w:rsid w:val="00F76E3F"/>
    <w:rsid w:val="00F76EA4"/>
    <w:rsid w:val="00F83B66"/>
    <w:rsid w:val="00F86C59"/>
    <w:rsid w:val="00F87235"/>
    <w:rsid w:val="00F904F2"/>
    <w:rsid w:val="00F90E32"/>
    <w:rsid w:val="00F924A3"/>
    <w:rsid w:val="00F9350B"/>
    <w:rsid w:val="00F9401E"/>
    <w:rsid w:val="00F95D71"/>
    <w:rsid w:val="00F9601B"/>
    <w:rsid w:val="00FA0A31"/>
    <w:rsid w:val="00FA52B6"/>
    <w:rsid w:val="00FA5540"/>
    <w:rsid w:val="00FA7CA2"/>
    <w:rsid w:val="00FB078A"/>
    <w:rsid w:val="00FB0BC4"/>
    <w:rsid w:val="00FB0C02"/>
    <w:rsid w:val="00FB22B1"/>
    <w:rsid w:val="00FB23ED"/>
    <w:rsid w:val="00FB30AD"/>
    <w:rsid w:val="00FB3EC9"/>
    <w:rsid w:val="00FB5A75"/>
    <w:rsid w:val="00FB5D81"/>
    <w:rsid w:val="00FB6AAF"/>
    <w:rsid w:val="00FC0386"/>
    <w:rsid w:val="00FC0613"/>
    <w:rsid w:val="00FC3A60"/>
    <w:rsid w:val="00FC7555"/>
    <w:rsid w:val="00FD10BE"/>
    <w:rsid w:val="00FD2AAA"/>
    <w:rsid w:val="00FD69B2"/>
    <w:rsid w:val="00FE2CF0"/>
    <w:rsid w:val="00FE3525"/>
    <w:rsid w:val="00FE39FF"/>
    <w:rsid w:val="00FE46F0"/>
    <w:rsid w:val="00FE597E"/>
    <w:rsid w:val="00FE6AAC"/>
    <w:rsid w:val="00FE6DBA"/>
    <w:rsid w:val="00FE720F"/>
    <w:rsid w:val="00FF0D97"/>
    <w:rsid w:val="00FF0EF4"/>
    <w:rsid w:val="00FF15C8"/>
    <w:rsid w:val="00FF3B4E"/>
    <w:rsid w:val="00FF3C37"/>
    <w:rsid w:val="00FF4C59"/>
    <w:rsid w:val="00FF4F5F"/>
    <w:rsid w:val="00FF55E5"/>
    <w:rsid w:val="00FF61F0"/>
    <w:rsid w:val="00FF779E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282BB-0547-4F01-9381-68D620D9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WVSU Faculty Senate Meeting</vt:lpstr>
    </vt:vector>
  </TitlesOfParts>
  <Company>Dell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WVSU Faculty Senate Meeting</dc:title>
  <dc:subject/>
  <dc:creator>Preferred Customer</dc:creator>
  <cp:keywords/>
  <cp:lastModifiedBy>user</cp:lastModifiedBy>
  <cp:revision>2</cp:revision>
  <cp:lastPrinted>2017-04-10T01:30:00Z</cp:lastPrinted>
  <dcterms:created xsi:type="dcterms:W3CDTF">2017-05-01T21:16:00Z</dcterms:created>
  <dcterms:modified xsi:type="dcterms:W3CDTF">2017-05-01T21:16:00Z</dcterms:modified>
</cp:coreProperties>
</file>